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46" w:rsidRDefault="00D02B8A" w:rsidP="00687446">
      <w:pPr>
        <w:spacing w:after="0" w:line="240" w:lineRule="auto"/>
        <w:ind w:left="5103" w:hanging="5103"/>
        <w:rPr>
          <w:rFonts w:ascii="Times New Roman" w:hAnsi="Times New Roman"/>
          <w:sz w:val="24"/>
          <w:szCs w:val="24"/>
          <w:lang w:val="en-US"/>
        </w:rPr>
      </w:pPr>
      <w:r>
        <w:rPr>
          <w:rFonts w:ascii="Times New Roman" w:hAnsi="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709.5pt">
            <v:imagedata r:id="rId7" o:title="83 001" croptop="3208f" cropbottom="3339f" cropleft="6302f"/>
          </v:shape>
        </w:pict>
      </w:r>
    </w:p>
    <w:p w:rsidR="00687446" w:rsidRDefault="00687446" w:rsidP="00687446">
      <w:pPr>
        <w:spacing w:after="0" w:line="240" w:lineRule="auto"/>
        <w:rPr>
          <w:rFonts w:ascii="Times New Roman" w:hAnsi="Times New Roman"/>
          <w:sz w:val="24"/>
          <w:szCs w:val="24"/>
          <w:lang w:val="en-US"/>
        </w:rPr>
      </w:pPr>
    </w:p>
    <w:p w:rsidR="00052966" w:rsidRPr="00156AAA" w:rsidRDefault="00052966" w:rsidP="000219B0">
      <w:pPr>
        <w:spacing w:after="0" w:line="240" w:lineRule="auto"/>
        <w:ind w:left="5103"/>
        <w:rPr>
          <w:rFonts w:ascii="Times New Roman" w:hAnsi="Times New Roman"/>
          <w:sz w:val="24"/>
          <w:szCs w:val="24"/>
        </w:rPr>
      </w:pPr>
      <w:r w:rsidRPr="00156AAA">
        <w:rPr>
          <w:rFonts w:ascii="Times New Roman" w:hAnsi="Times New Roman"/>
          <w:sz w:val="24"/>
          <w:szCs w:val="24"/>
        </w:rPr>
        <w:lastRenderedPageBreak/>
        <w:t>Приложение к постановлению Администрации сельского поселения Бураевский сельсовет муниципального района Бураевский район Республики Башкортостан</w:t>
      </w:r>
    </w:p>
    <w:p w:rsidR="00052966" w:rsidRPr="00156AAA" w:rsidRDefault="00156AAA" w:rsidP="00473C2C">
      <w:pPr>
        <w:spacing w:after="0" w:line="240" w:lineRule="auto"/>
        <w:ind w:left="5103"/>
        <w:rPr>
          <w:rFonts w:ascii="Times New Roman" w:hAnsi="Times New Roman"/>
          <w:sz w:val="24"/>
          <w:szCs w:val="24"/>
        </w:rPr>
      </w:pPr>
      <w:r>
        <w:rPr>
          <w:rFonts w:ascii="Times New Roman" w:hAnsi="Times New Roman"/>
          <w:sz w:val="24"/>
          <w:szCs w:val="24"/>
        </w:rPr>
        <w:t>от «30</w:t>
      </w:r>
      <w:r w:rsidR="00473C2C">
        <w:rPr>
          <w:rFonts w:ascii="Times New Roman" w:hAnsi="Times New Roman"/>
          <w:sz w:val="24"/>
          <w:szCs w:val="24"/>
        </w:rPr>
        <w:t>» декабря 2020 года № 83</w:t>
      </w:r>
      <w:bookmarkStart w:id="0" w:name="_GoBack"/>
      <w:bookmarkEnd w:id="0"/>
    </w:p>
    <w:p w:rsidR="00052966" w:rsidRPr="00156AAA" w:rsidRDefault="00052966" w:rsidP="000219B0">
      <w:pPr>
        <w:tabs>
          <w:tab w:val="left" w:pos="709"/>
        </w:tabs>
        <w:spacing w:after="0" w:line="240" w:lineRule="auto"/>
        <w:ind w:firstLine="5103"/>
        <w:jc w:val="both"/>
        <w:rPr>
          <w:rFonts w:ascii="Times New Roman" w:hAnsi="Times New Roman"/>
          <w:sz w:val="24"/>
          <w:szCs w:val="24"/>
        </w:rPr>
      </w:pPr>
      <w:r w:rsidRPr="00156AAA">
        <w:rPr>
          <w:rFonts w:ascii="Times New Roman" w:hAnsi="Times New Roman"/>
          <w:sz w:val="24"/>
          <w:szCs w:val="24"/>
        </w:rPr>
        <w:t>«Утвержден</w:t>
      </w:r>
    </w:p>
    <w:p w:rsidR="00F95503" w:rsidRDefault="00052966" w:rsidP="0076625B">
      <w:pPr>
        <w:spacing w:after="0" w:line="240" w:lineRule="auto"/>
        <w:ind w:left="5103"/>
        <w:rPr>
          <w:rFonts w:ascii="Times New Roman" w:hAnsi="Times New Roman"/>
          <w:sz w:val="24"/>
          <w:szCs w:val="24"/>
        </w:rPr>
      </w:pPr>
      <w:r w:rsidRPr="00156AAA">
        <w:rPr>
          <w:rFonts w:ascii="Times New Roman" w:hAnsi="Times New Roman"/>
          <w:sz w:val="24"/>
          <w:szCs w:val="24"/>
        </w:rPr>
        <w:t xml:space="preserve">постановлением Администрации сельского поселения Бураевский сельсовет муниципального района Бураевский район Республики Башкортостан от 23 декабря </w:t>
      </w:r>
      <w:smartTag w:uri="urn:schemas-microsoft-com:office:smarttags" w:element="metricconverter">
        <w:smartTagPr>
          <w:attr w:name="ProductID" w:val="2019 г"/>
        </w:smartTagPr>
        <w:r w:rsidRPr="00156AAA">
          <w:rPr>
            <w:rFonts w:ascii="Times New Roman" w:hAnsi="Times New Roman"/>
            <w:sz w:val="24"/>
            <w:szCs w:val="24"/>
          </w:rPr>
          <w:t>2019 г</w:t>
        </w:r>
      </w:smartTag>
      <w:r w:rsidRPr="00156AAA">
        <w:rPr>
          <w:rFonts w:ascii="Times New Roman" w:hAnsi="Times New Roman"/>
          <w:sz w:val="24"/>
          <w:szCs w:val="24"/>
        </w:rPr>
        <w:t xml:space="preserve">. </w:t>
      </w:r>
    </w:p>
    <w:p w:rsidR="00052966" w:rsidRPr="00156AAA" w:rsidRDefault="00052966" w:rsidP="0076625B">
      <w:pPr>
        <w:spacing w:after="0" w:line="240" w:lineRule="auto"/>
        <w:ind w:left="5103"/>
        <w:rPr>
          <w:rFonts w:ascii="Times New Roman" w:hAnsi="Times New Roman"/>
          <w:sz w:val="24"/>
          <w:szCs w:val="24"/>
        </w:rPr>
      </w:pPr>
      <w:r w:rsidRPr="00156AAA">
        <w:rPr>
          <w:rFonts w:ascii="Times New Roman" w:hAnsi="Times New Roman"/>
          <w:sz w:val="24"/>
          <w:szCs w:val="24"/>
        </w:rPr>
        <w:t>№ 124.</w:t>
      </w:r>
    </w:p>
    <w:p w:rsidR="00052966" w:rsidRPr="00B55D7E" w:rsidRDefault="00052966" w:rsidP="000219B0">
      <w:pPr>
        <w:tabs>
          <w:tab w:val="left" w:pos="709"/>
        </w:tabs>
        <w:spacing w:after="0" w:line="240" w:lineRule="auto"/>
        <w:rPr>
          <w:rFonts w:ascii="Times New Roman" w:hAnsi="Times New Roman"/>
          <w:b/>
          <w:sz w:val="28"/>
          <w:szCs w:val="28"/>
        </w:rPr>
      </w:pPr>
    </w:p>
    <w:p w:rsidR="00052966" w:rsidRDefault="00052966"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r>
        <w:rPr>
          <w:rFonts w:ascii="Times New Roman" w:hAnsi="Times New Roman" w:cs="Times New Roman"/>
          <w:b/>
          <w:sz w:val="28"/>
        </w:rPr>
        <w:t xml:space="preserve"> </w:t>
      </w:r>
    </w:p>
    <w:p w:rsidR="00F95503" w:rsidRDefault="00052966" w:rsidP="00882968">
      <w:pPr>
        <w:pStyle w:val="ConsPlusNormal"/>
        <w:tabs>
          <w:tab w:val="left" w:pos="1407"/>
        </w:tabs>
        <w:jc w:val="center"/>
        <w:rPr>
          <w:rFonts w:ascii="Times New Roman" w:hAnsi="Times New Roman" w:cs="Times New Roman"/>
          <w:b/>
          <w:sz w:val="28"/>
          <w:szCs w:val="28"/>
        </w:rPr>
      </w:pPr>
      <w:r w:rsidRPr="00882968">
        <w:rPr>
          <w:rFonts w:ascii="Times New Roman" w:hAnsi="Times New Roman" w:cs="Times New Roman"/>
          <w:b/>
          <w:sz w:val="28"/>
          <w:szCs w:val="28"/>
        </w:rPr>
        <w:t xml:space="preserve">открытия и ведения лицевых счетов в Администрации </w:t>
      </w:r>
    </w:p>
    <w:p w:rsidR="00052966" w:rsidRPr="00882968" w:rsidRDefault="00052966" w:rsidP="00882968">
      <w:pPr>
        <w:pStyle w:val="ConsPlusNormal"/>
        <w:tabs>
          <w:tab w:val="left" w:pos="1407"/>
        </w:tabs>
        <w:jc w:val="center"/>
        <w:rPr>
          <w:rFonts w:ascii="Times New Roman" w:hAnsi="Times New Roman" w:cs="Times New Roman"/>
          <w:b/>
          <w:sz w:val="28"/>
          <w:szCs w:val="28"/>
        </w:rPr>
      </w:pPr>
      <w:r w:rsidRPr="00882968">
        <w:rPr>
          <w:rFonts w:ascii="Times New Roman" w:hAnsi="Times New Roman" w:cs="Times New Roman"/>
          <w:b/>
          <w:sz w:val="28"/>
          <w:szCs w:val="28"/>
        </w:rPr>
        <w:t>сельского поселения Б</w:t>
      </w:r>
      <w:r>
        <w:rPr>
          <w:rFonts w:ascii="Times New Roman" w:hAnsi="Times New Roman" w:cs="Times New Roman"/>
          <w:b/>
          <w:sz w:val="28"/>
          <w:szCs w:val="28"/>
        </w:rPr>
        <w:t>урае</w:t>
      </w:r>
      <w:r w:rsidRPr="00882968">
        <w:rPr>
          <w:rFonts w:ascii="Times New Roman" w:hAnsi="Times New Roman" w:cs="Times New Roman"/>
          <w:b/>
          <w:sz w:val="28"/>
          <w:szCs w:val="28"/>
        </w:rPr>
        <w:t>вский сельсовет  муниципального района Бураевский район Республики Башкортостан</w:t>
      </w:r>
    </w:p>
    <w:p w:rsidR="00052966" w:rsidRPr="0076625B" w:rsidRDefault="00052966" w:rsidP="00585DDF">
      <w:pPr>
        <w:pStyle w:val="ConsPlusNormal"/>
        <w:jc w:val="both"/>
        <w:rPr>
          <w:rFonts w:ascii="Times New Roman" w:hAnsi="Times New Roman" w:cs="Times New Roman"/>
          <w:b/>
        </w:rPr>
      </w:pPr>
    </w:p>
    <w:p w:rsidR="00052966" w:rsidRPr="00A03C6F" w:rsidRDefault="00052966"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052966" w:rsidRPr="008C1079" w:rsidRDefault="00052966" w:rsidP="00585DDF">
      <w:pPr>
        <w:pStyle w:val="ConsPlusNormal"/>
        <w:jc w:val="both"/>
        <w:rPr>
          <w:rFonts w:ascii="Times New Roman" w:hAnsi="Times New Roman" w:cs="Times New Roman"/>
        </w:rPr>
      </w:pPr>
    </w:p>
    <w:p w:rsidR="00052966" w:rsidRPr="00FE1027" w:rsidRDefault="00052966" w:rsidP="00F95503">
      <w:pPr>
        <w:pStyle w:val="ConsPlusNormal"/>
        <w:tabs>
          <w:tab w:val="left" w:pos="1407"/>
        </w:tabs>
        <w:ind w:firstLine="709"/>
        <w:jc w:val="both"/>
        <w:rPr>
          <w:rFonts w:ascii="Times New Roman" w:hAnsi="Times New Roman" w:cs="Times New Roman"/>
          <w:sz w:val="28"/>
          <w:szCs w:val="28"/>
        </w:rPr>
      </w:pPr>
      <w:r w:rsidRPr="00FE1027">
        <w:rPr>
          <w:rFonts w:ascii="Times New Roman" w:hAnsi="Times New Roman" w:cs="Times New Roman"/>
          <w:sz w:val="28"/>
          <w:szCs w:val="28"/>
        </w:rPr>
        <w:t xml:space="preserve">1. Настоящий Порядок открытия и ведения лицевых счетов в Администрации сельского поселения </w:t>
      </w:r>
      <w:r>
        <w:rPr>
          <w:rFonts w:ascii="Times New Roman" w:hAnsi="Times New Roman"/>
          <w:sz w:val="28"/>
          <w:szCs w:val="28"/>
        </w:rPr>
        <w:t>Бураевский</w:t>
      </w:r>
      <w:r w:rsidRPr="00FE1027">
        <w:rPr>
          <w:rFonts w:ascii="Times New Roman" w:hAnsi="Times New Roman" w:cs="Times New Roman"/>
          <w:sz w:val="28"/>
          <w:szCs w:val="28"/>
        </w:rPr>
        <w:t xml:space="preserve"> сельсовет муниципального района Бураевский район  Республики Башкортостан(далее – Порядок) разработан на основании </w:t>
      </w:r>
      <w:hyperlink r:id="rId8" w:history="1">
        <w:r w:rsidRPr="00FE1027">
          <w:rPr>
            <w:rFonts w:ascii="Times New Roman" w:hAnsi="Times New Roman" w:cs="Times New Roman"/>
            <w:sz w:val="28"/>
            <w:szCs w:val="28"/>
          </w:rPr>
          <w:t>статьи 220.1</w:t>
        </w:r>
      </w:hyperlink>
      <w:r w:rsidRPr="00FE1027">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FE1027">
        <w:rPr>
          <w:rFonts w:ascii="Times New Roman" w:hAnsi="Times New Roman" w:cs="Times New Roman"/>
          <w:sz w:val="28"/>
          <w:szCs w:val="28"/>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и устанавливает:</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Pr="006E7AA7">
        <w:rPr>
          <w:rFonts w:ascii="Times New Roman" w:hAnsi="Times New Roman"/>
          <w:sz w:val="28"/>
          <w:szCs w:val="28"/>
        </w:rPr>
        <w:t xml:space="preserve"> </w:t>
      </w:r>
      <w:r>
        <w:rPr>
          <w:rFonts w:ascii="Times New Roman" w:hAnsi="Times New Roman"/>
          <w:sz w:val="28"/>
          <w:szCs w:val="28"/>
        </w:rPr>
        <w:t>сельского поселения Бураевский сельсовет муниципального района Бураевский район Республики Башкортостан</w:t>
      </w:r>
      <w:r w:rsidRPr="00A03C6F">
        <w:rPr>
          <w:rFonts w:ascii="Times New Roman" w:hAnsi="Times New Roman" w:cs="Times New Roman"/>
          <w:sz w:val="28"/>
          <w:szCs w:val="28"/>
        </w:rPr>
        <w:t>, главных распорядителей, распорядителей и получателей средств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Бураевский сельсовет муниципального района Бураевский район Республики Башкортостан</w:t>
      </w:r>
      <w:r w:rsidRPr="00A03C6F">
        <w:rPr>
          <w:rFonts w:ascii="Times New Roman" w:hAnsi="Times New Roman" w:cs="Times New Roman"/>
          <w:sz w:val="28"/>
          <w:szCs w:val="28"/>
        </w:rPr>
        <w:t>;</w:t>
      </w:r>
    </w:p>
    <w:p w:rsidR="00052966" w:rsidRPr="00A03C6F" w:rsidRDefault="00052966" w:rsidP="00BA500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со средствами бюджетных учреждений</w:t>
      </w:r>
      <w:r w:rsidRPr="00BA500F">
        <w:rPr>
          <w:rFonts w:ascii="Times New Roman" w:hAnsi="Times New Roman"/>
          <w:sz w:val="28"/>
          <w:szCs w:val="28"/>
        </w:rPr>
        <w:t xml:space="preserve"> </w:t>
      </w:r>
      <w:r>
        <w:rPr>
          <w:rFonts w:ascii="Times New Roman" w:hAnsi="Times New Roman"/>
          <w:sz w:val="28"/>
          <w:szCs w:val="28"/>
        </w:rPr>
        <w:t>сельского поселения Бураевский сельсовет</w:t>
      </w:r>
      <w:r w:rsidRPr="0076625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BA500F">
        <w:rPr>
          <w:rFonts w:ascii="Times New Roman" w:hAnsi="Times New Roman"/>
          <w:sz w:val="28"/>
          <w:szCs w:val="28"/>
        </w:rPr>
        <w:t xml:space="preserve"> </w:t>
      </w:r>
      <w:r>
        <w:rPr>
          <w:rFonts w:ascii="Times New Roman" w:hAnsi="Times New Roman"/>
          <w:sz w:val="28"/>
          <w:szCs w:val="28"/>
        </w:rPr>
        <w:t>сельского поселения Бураевский сельсовет</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w:t>
      </w:r>
      <w:r w:rsidRPr="00A03C6F">
        <w:rPr>
          <w:rFonts w:ascii="Times New Roman" w:hAnsi="Times New Roman" w:cs="Times New Roman"/>
          <w:sz w:val="28"/>
          <w:szCs w:val="28"/>
        </w:rPr>
        <w:t xml:space="preserve"> Республики Башкортостан (далее – бюджетные учреждения), лицевых счетов для учета операций со средствами автономных учреждений </w:t>
      </w:r>
      <w:r>
        <w:rPr>
          <w:rFonts w:ascii="Times New Roman" w:hAnsi="Times New Roman"/>
          <w:sz w:val="28"/>
          <w:szCs w:val="28"/>
        </w:rPr>
        <w:t xml:space="preserve">сельского поселения Бураевский сельсовет </w:t>
      </w:r>
      <w:r>
        <w:rPr>
          <w:rFonts w:ascii="Times New Roman" w:hAnsi="Times New Roman" w:cs="Times New Roman"/>
          <w:sz w:val="28"/>
          <w:szCs w:val="28"/>
        </w:rPr>
        <w:t xml:space="preserve">муниципального </w:t>
      </w:r>
      <w:r>
        <w:rPr>
          <w:rFonts w:ascii="Times New Roman" w:hAnsi="Times New Roman" w:cs="Times New Roman"/>
          <w:sz w:val="28"/>
          <w:szCs w:val="28"/>
        </w:rPr>
        <w:lastRenderedPageBreak/>
        <w:t>района Бураевский район</w:t>
      </w:r>
      <w:r w:rsidRPr="00A03C6F">
        <w:rPr>
          <w:rFonts w:ascii="Times New Roman" w:hAnsi="Times New Roman" w:cs="Times New Roman"/>
          <w:sz w:val="28"/>
          <w:szCs w:val="28"/>
        </w:rPr>
        <w:t xml:space="preserve"> Республики Башкортостан, лицевых счетов для учета операций со средствами обязательного медицинского страхования, открытых автономным учреждениям</w:t>
      </w:r>
      <w:r w:rsidRPr="00BA500F">
        <w:rPr>
          <w:rFonts w:ascii="Times New Roman" w:hAnsi="Times New Roman"/>
          <w:sz w:val="28"/>
          <w:szCs w:val="28"/>
        </w:rPr>
        <w:t xml:space="preserve"> </w:t>
      </w:r>
      <w:r>
        <w:rPr>
          <w:rFonts w:ascii="Times New Roman" w:hAnsi="Times New Roman"/>
          <w:sz w:val="28"/>
          <w:szCs w:val="28"/>
        </w:rPr>
        <w:t>сельского поселения Бураевский сельсовет</w:t>
      </w:r>
      <w:r w:rsidRPr="0076625B">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исполнительной власти </w:t>
      </w:r>
      <w:r>
        <w:rPr>
          <w:rFonts w:ascii="Times New Roman" w:hAnsi="Times New Roman"/>
          <w:sz w:val="28"/>
          <w:szCs w:val="28"/>
        </w:rPr>
        <w:t xml:space="preserve">сельского поселения Бураевский сельсовет </w:t>
      </w:r>
      <w:r>
        <w:rPr>
          <w:rFonts w:ascii="Times New Roman" w:hAnsi="Times New Roman" w:cs="Times New Roman"/>
          <w:sz w:val="28"/>
          <w:szCs w:val="28"/>
        </w:rPr>
        <w:t>муниципального района Бураевский район</w:t>
      </w:r>
      <w:r w:rsidRPr="00A03C6F">
        <w:rPr>
          <w:rFonts w:ascii="Times New Roman" w:hAnsi="Times New Roman" w:cs="Times New Roman"/>
          <w:sz w:val="28"/>
          <w:szCs w:val="28"/>
        </w:rPr>
        <w:t xml:space="preserve"> Республики Башкортостан (далее – учредитель);</w:t>
      </w:r>
    </w:p>
    <w:p w:rsidR="00052966" w:rsidRPr="00A03C6F" w:rsidRDefault="00052966" w:rsidP="00BA500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в </w:t>
      </w:r>
      <w:r>
        <w:rPr>
          <w:rFonts w:ascii="Times New Roman" w:hAnsi="Times New Roman" w:cs="Times New Roman"/>
          <w:sz w:val="28"/>
          <w:szCs w:val="28"/>
        </w:rPr>
        <w:t>Финансовом управлении Администрации</w:t>
      </w:r>
      <w:r w:rsidRPr="00E47DCC">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Республики Башкортостан в соответствии с Бюджетным кодексом </w:t>
      </w:r>
      <w:r>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неучастник бюджетного процесса).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иными нормативными правовыми актами Российской </w:t>
      </w:r>
      <w:r w:rsidRPr="00A03C6F">
        <w:rPr>
          <w:rFonts w:ascii="Times New Roman" w:hAnsi="Times New Roman" w:cs="Times New Roman"/>
          <w:sz w:val="28"/>
          <w:szCs w:val="28"/>
        </w:rPr>
        <w:lastRenderedPageBreak/>
        <w:t>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неучастник бюджетного процесса, которым в соответствии с настоящим Порядком открываются</w:t>
      </w:r>
      <w:r>
        <w:rPr>
          <w:rFonts w:ascii="Times New Roman" w:hAnsi="Times New Roman" w:cs="Times New Roman"/>
          <w:sz w:val="28"/>
          <w:szCs w:val="28"/>
        </w:rPr>
        <w:t xml:space="preserve"> лицевые счета в </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финансовом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являются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052966" w:rsidRDefault="00052966" w:rsidP="00585DDF">
      <w:pPr>
        <w:pStyle w:val="ConsPlusNormal"/>
        <w:ind w:firstLine="540"/>
        <w:jc w:val="center"/>
        <w:rPr>
          <w:rFonts w:ascii="Times New Roman" w:hAnsi="Times New Roman" w:cs="Times New Roman"/>
          <w:sz w:val="28"/>
          <w:szCs w:val="28"/>
        </w:rPr>
      </w:pPr>
    </w:p>
    <w:p w:rsidR="00052966" w:rsidRDefault="00052966" w:rsidP="00585DDF">
      <w:pPr>
        <w:pStyle w:val="ConsPlusNormal"/>
        <w:ind w:firstLine="540"/>
        <w:jc w:val="center"/>
        <w:rPr>
          <w:rFonts w:ascii="Times New Roman" w:hAnsi="Times New Roman" w:cs="Times New Roman"/>
          <w:sz w:val="28"/>
          <w:szCs w:val="28"/>
        </w:rPr>
      </w:pPr>
    </w:p>
    <w:p w:rsidR="00052966" w:rsidRPr="00A03C6F" w:rsidRDefault="00052966"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052966" w:rsidRPr="00A03C6F" w:rsidRDefault="00052966"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2"/>
          <w:rFonts w:ascii="Times New Roman" w:hAnsi="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 Республики Башкортостан</w:t>
      </w:r>
      <w:r w:rsidRPr="00A03C6F" w:rsidDel="005038E5">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w:t>
      </w:r>
      <w:r w:rsidRPr="00A03C6F">
        <w:rPr>
          <w:rFonts w:ascii="Times New Roman" w:hAnsi="Times New Roman" w:cs="Times New Roman"/>
          <w:sz w:val="28"/>
          <w:szCs w:val="28"/>
        </w:rPr>
        <w:lastRenderedPageBreak/>
        <w:t xml:space="preserve">администратора источников внутреннего финансирования дефицита бюджета </w:t>
      </w:r>
    </w:p>
    <w:p w:rsidR="00052966" w:rsidRPr="00A03C6F" w:rsidRDefault="00052966"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052966" w:rsidRPr="00A03C6F" w:rsidRDefault="00052966"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052966" w:rsidRPr="00A03C6F" w:rsidRDefault="00052966"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(автономному) учреждению, 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 Для учета операций, осуществляемых бюджетным учреждением</w:t>
      </w:r>
      <w:r>
        <w:rPr>
          <w:rFonts w:ascii="Times New Roman" w:hAnsi="Times New Roman" w:cs="Times New Roman"/>
          <w:sz w:val="28"/>
          <w:szCs w:val="28"/>
        </w:rPr>
        <w:t>, 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sidRPr="00E47DC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Бураевский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Pr="00E47DCC">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Бураевский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6. Для учета операций, осуществляемых автономным учреждением</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финоргано</w:t>
      </w:r>
      <w:r w:rsidRPr="00A03C6F">
        <w:rPr>
          <w:rFonts w:ascii="Times New Roman" w:hAnsi="Times New Roman" w:cs="Times New Roman"/>
          <w:sz w:val="28"/>
          <w:szCs w:val="28"/>
        </w:rPr>
        <w:t>м открываются и ведутся следующие виды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предоставленных автономным учреждениям из бюджета </w:t>
      </w:r>
      <w:r>
        <w:rPr>
          <w:rFonts w:ascii="Times New Roman" w:hAnsi="Times New Roman" w:cs="Times New Roman"/>
          <w:sz w:val="28"/>
          <w:szCs w:val="28"/>
        </w:rPr>
        <w:t xml:space="preserve">сельского поселения </w:t>
      </w:r>
      <w:r>
        <w:rPr>
          <w:rFonts w:ascii="Times New Roman" w:hAnsi="Times New Roman"/>
          <w:sz w:val="28"/>
          <w:szCs w:val="28"/>
        </w:rPr>
        <w:t>Бураевский</w:t>
      </w:r>
      <w:r>
        <w:rPr>
          <w:rFonts w:ascii="Times New Roman" w:hAnsi="Times New Roman" w:cs="Times New Roman"/>
          <w:sz w:val="28"/>
          <w:szCs w:val="28"/>
        </w:rPr>
        <w:t xml:space="preserve"> сельсовет муниципального района Бураевский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Бураевский</w:t>
      </w:r>
      <w:r>
        <w:rPr>
          <w:rFonts w:ascii="Times New Roman" w:hAnsi="Times New Roman" w:cs="Times New Roman"/>
          <w:sz w:val="28"/>
          <w:szCs w:val="28"/>
        </w:rPr>
        <w:t xml:space="preserve">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муниципальн</w:t>
      </w:r>
      <w:r w:rsidRPr="00A03C6F">
        <w:rPr>
          <w:rFonts w:ascii="Times New Roman" w:hAnsi="Times New Roman" w:cs="Times New Roman"/>
          <w:sz w:val="28"/>
          <w:szCs w:val="28"/>
        </w:rPr>
        <w:t xml:space="preserve">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052966" w:rsidRPr="00A03C6F" w:rsidRDefault="00052966"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 Для учета операций, осуществляемых неучастниками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052966" w:rsidRDefault="00052966" w:rsidP="00585DDF">
      <w:pPr>
        <w:pStyle w:val="ConsPlusNormal"/>
        <w:ind w:firstLine="540"/>
        <w:jc w:val="both"/>
        <w:rPr>
          <w:rFonts w:ascii="Times New Roman" w:hAnsi="Times New Roman" w:cs="Times New Roman"/>
          <w:sz w:val="28"/>
          <w:szCs w:val="28"/>
        </w:rPr>
      </w:pPr>
    </w:p>
    <w:p w:rsidR="00052966" w:rsidRDefault="00052966"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052966" w:rsidRPr="00A03C6F" w:rsidRDefault="00052966" w:rsidP="00DC221D">
      <w:pPr>
        <w:pStyle w:val="ConsPlusNormal"/>
        <w:ind w:firstLine="540"/>
        <w:jc w:val="center"/>
        <w:rPr>
          <w:rFonts w:ascii="Times New Roman" w:hAnsi="Times New Roman" w:cs="Times New Roman"/>
          <w:sz w:val="28"/>
          <w:szCs w:val="28"/>
        </w:rPr>
      </w:pP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 им присваиваются уникальные номера.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052966" w:rsidRDefault="00052966" w:rsidP="00585DDF">
      <w:pPr>
        <w:pStyle w:val="ConsPlusTitle"/>
        <w:jc w:val="center"/>
        <w:outlineLvl w:val="1"/>
        <w:rPr>
          <w:rFonts w:ascii="Times New Roman" w:hAnsi="Times New Roman" w:cs="Times New Roman"/>
          <w:sz w:val="28"/>
          <w:szCs w:val="28"/>
        </w:rPr>
      </w:pPr>
    </w:p>
    <w:p w:rsidR="00052966" w:rsidRDefault="00052966"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052966" w:rsidRPr="00A03C6F" w:rsidRDefault="00052966"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закрытия лицевых счетов </w:t>
      </w:r>
    </w:p>
    <w:p w:rsidR="00052966" w:rsidRPr="00A03C6F" w:rsidRDefault="00052966" w:rsidP="00585DDF">
      <w:pPr>
        <w:pStyle w:val="ConsPlusTitle"/>
        <w:jc w:val="center"/>
        <w:outlineLvl w:val="1"/>
        <w:rPr>
          <w:rFonts w:ascii="Times New Roman" w:hAnsi="Times New Roman" w:cs="Times New Roman"/>
          <w:sz w:val="28"/>
          <w:szCs w:val="28"/>
        </w:rPr>
      </w:pPr>
    </w:p>
    <w:p w:rsidR="00052966" w:rsidRDefault="00052966"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052966" w:rsidRPr="00A03C6F" w:rsidRDefault="00052966"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052966" w:rsidRPr="00A03C6F" w:rsidRDefault="00052966" w:rsidP="00585DDF">
      <w:pPr>
        <w:pStyle w:val="ConsPlusNormal"/>
        <w:ind w:firstLine="540"/>
        <w:jc w:val="both"/>
        <w:rPr>
          <w:rFonts w:ascii="Times New Roman" w:hAnsi="Times New Roman" w:cs="Times New Roman"/>
          <w:sz w:val="28"/>
          <w:szCs w:val="28"/>
        </w:rPr>
      </w:pP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Pr="00A03C6F">
        <w:rPr>
          <w:rFonts w:ascii="Times New Roman" w:hAnsi="Times New Roman" w:cs="Times New Roman"/>
          <w:sz w:val="28"/>
          <w:szCs w:val="28"/>
        </w:rPr>
        <w:t xml:space="preserve"> (далее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w:t>
      </w:r>
      <w:r>
        <w:rPr>
          <w:rFonts w:ascii="Times New Roman" w:hAnsi="Times New Roman" w:cs="Times New Roman"/>
          <w:sz w:val="28"/>
          <w:szCs w:val="28"/>
        </w:rPr>
        <w:t xml:space="preserve">муниципального района Бураевский район  Республики Башкортостан </w:t>
      </w:r>
      <w:r w:rsidRPr="00A03C6F">
        <w:rPr>
          <w:rFonts w:ascii="Times New Roman" w:hAnsi="Times New Roman" w:cs="Times New Roman"/>
          <w:sz w:val="28"/>
          <w:szCs w:val="28"/>
        </w:rPr>
        <w:t>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неучастнику бюджетного </w:t>
      </w:r>
      <w:r w:rsidRPr="00A03C6F">
        <w:rPr>
          <w:rFonts w:ascii="Times New Roman" w:hAnsi="Times New Roman" w:cs="Times New Roman"/>
          <w:sz w:val="28"/>
          <w:szCs w:val="28"/>
        </w:rPr>
        <w:lastRenderedPageBreak/>
        <w:t xml:space="preserve">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052966" w:rsidRDefault="00052966" w:rsidP="00585DDF">
      <w:pPr>
        <w:pStyle w:val="ConsPlusNormal"/>
        <w:ind w:firstLine="540"/>
        <w:jc w:val="both"/>
        <w:rPr>
          <w:rFonts w:ascii="Times New Roman" w:hAnsi="Times New Roman" w:cs="Times New Roman"/>
          <w:sz w:val="28"/>
          <w:szCs w:val="28"/>
        </w:rPr>
      </w:pPr>
    </w:p>
    <w:p w:rsidR="00052966" w:rsidRDefault="00052966"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052966" w:rsidRDefault="00052966"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052966" w:rsidRPr="00A03C6F" w:rsidRDefault="00052966" w:rsidP="00DC221D">
      <w:pPr>
        <w:pStyle w:val="ConsPlusNormal"/>
        <w:ind w:firstLine="540"/>
        <w:jc w:val="center"/>
        <w:rPr>
          <w:rFonts w:ascii="Times New Roman" w:hAnsi="Times New Roman" w:cs="Times New Roman"/>
          <w:sz w:val="28"/>
          <w:szCs w:val="28"/>
        </w:rPr>
      </w:pP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финорган.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предусмотренные пунктами 12, 23 и 28 настоящего Порядка, представляются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052966" w:rsidRPr="00A03C6F" w:rsidRDefault="00052966"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052966" w:rsidRPr="00A03C6F" w:rsidRDefault="00052966"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052966" w:rsidRPr="00A03C6F" w:rsidRDefault="00052966"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отделом</w:t>
      </w:r>
      <w:r>
        <w:rPr>
          <w:rFonts w:ascii="Times New Roman" w:hAnsi="Times New Roman" w:cs="Times New Roman"/>
          <w:sz w:val="28"/>
          <w:szCs w:val="28"/>
        </w:rPr>
        <w:t xml:space="preserve"> исполнения бюджета,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w:t>
      </w:r>
      <w:r>
        <w:rPr>
          <w:rFonts w:ascii="Times New Roman" w:hAnsi="Times New Roman" w:cs="Times New Roman"/>
          <w:sz w:val="28"/>
          <w:szCs w:val="28"/>
        </w:rPr>
        <w:t>ю лицевых счетов (далее – отдел</w:t>
      </w:r>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Заявления на открытие лицевого счета </w:t>
      </w:r>
      <w:r w:rsidRPr="00A03C6F">
        <w:rPr>
          <w:rFonts w:ascii="Times New Roman" w:hAnsi="Times New Roman" w:cs="Times New Roman"/>
          <w:sz w:val="28"/>
          <w:szCs w:val="28"/>
        </w:rPr>
        <w:lastRenderedPageBreak/>
        <w:t>указываются: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052966" w:rsidRPr="00377D04" w:rsidRDefault="00052966"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об открытии лицевого счета заполняется следующим образом.</w:t>
      </w:r>
    </w:p>
    <w:p w:rsidR="00052966" w:rsidRPr="00A03C6F" w:rsidRDefault="00052966"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 xml:space="preserve"> об открытии лицевого счета указывается </w:t>
      </w:r>
      <w:r w:rsidRPr="00A03C6F">
        <w:rPr>
          <w:rFonts w:ascii="Times New Roman" w:hAnsi="Times New Roman" w:cs="Times New Roman"/>
          <w:sz w:val="28"/>
          <w:szCs w:val="28"/>
        </w:rPr>
        <w:lastRenderedPageBreak/>
        <w:t>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подписывается:</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ого</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органа Администрации </w:t>
      </w:r>
      <w:r>
        <w:rPr>
          <w:rFonts w:ascii="Times New Roman" w:hAnsi="Times New Roman"/>
          <w:sz w:val="28"/>
          <w:szCs w:val="28"/>
        </w:rPr>
        <w:t xml:space="preserve">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отдела Управления,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одном экземпляре;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финорган</w:t>
      </w:r>
      <w:r w:rsidRPr="00A03C6F">
        <w:rPr>
          <w:rFonts w:ascii="Times New Roman" w:hAnsi="Times New Roman" w:cs="Times New Roman"/>
          <w:sz w:val="28"/>
          <w:szCs w:val="28"/>
        </w:rPr>
        <w:t>, считаются действительными при наличии на них одной первой подписи;</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д</w:t>
      </w:r>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052966" w:rsidRPr="00A03C6F" w:rsidRDefault="00D02B8A" w:rsidP="00585DDF">
      <w:pPr>
        <w:pStyle w:val="ConsPlusNormal"/>
        <w:ind w:firstLine="540"/>
        <w:jc w:val="both"/>
        <w:rPr>
          <w:rFonts w:ascii="Times New Roman" w:hAnsi="Times New Roman" w:cs="Times New Roman"/>
          <w:sz w:val="28"/>
          <w:szCs w:val="28"/>
        </w:rPr>
      </w:pPr>
      <w:hyperlink r:id="rId10" w:history="1">
        <w:r w:rsidR="00052966" w:rsidRPr="00F54414">
          <w:rPr>
            <w:rFonts w:ascii="Times New Roman" w:hAnsi="Times New Roman" w:cs="Times New Roman"/>
            <w:sz w:val="28"/>
            <w:szCs w:val="28"/>
          </w:rPr>
          <w:t>15</w:t>
        </w:r>
      </w:hyperlink>
      <w:r w:rsidR="00052966"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052966">
        <w:rPr>
          <w:rFonts w:ascii="Times New Roman" w:hAnsi="Times New Roman" w:cs="Times New Roman"/>
          <w:sz w:val="28"/>
          <w:szCs w:val="28"/>
        </w:rPr>
        <w:t>финорганом</w:t>
      </w:r>
      <w:r w:rsidR="00052966" w:rsidRPr="00A03C6F">
        <w:rPr>
          <w:rFonts w:ascii="Times New Roman" w:hAnsi="Times New Roman" w:cs="Times New Roman"/>
          <w:sz w:val="28"/>
          <w:szCs w:val="28"/>
        </w:rPr>
        <w:t xml:space="preserve"> осуществляется в электронном виде с применением </w:t>
      </w:r>
      <w:r w:rsidR="00052966" w:rsidRPr="00285B46">
        <w:rPr>
          <w:rFonts w:ascii="Times New Roman" w:hAnsi="Times New Roman" w:cs="Times New Roman"/>
          <w:sz w:val="28"/>
          <w:szCs w:val="28"/>
        </w:rPr>
        <w:t>средств электронной подписи (</w:t>
      </w:r>
      <w:r w:rsidR="00052966" w:rsidRPr="00A03C6F">
        <w:rPr>
          <w:rFonts w:ascii="Times New Roman" w:hAnsi="Times New Roman" w:cs="Times New Roman"/>
          <w:sz w:val="28"/>
          <w:szCs w:val="28"/>
        </w:rPr>
        <w:t xml:space="preserve">далее </w:t>
      </w:r>
      <w:r w:rsidR="00052966">
        <w:rPr>
          <w:rFonts w:ascii="Times New Roman" w:hAnsi="Times New Roman" w:cs="Times New Roman"/>
          <w:sz w:val="28"/>
          <w:szCs w:val="28"/>
        </w:rPr>
        <w:t>–</w:t>
      </w:r>
      <w:r w:rsidR="00052966" w:rsidRPr="00A03C6F">
        <w:rPr>
          <w:rFonts w:ascii="Times New Roman" w:hAnsi="Times New Roman" w:cs="Times New Roman"/>
          <w:sz w:val="28"/>
          <w:szCs w:val="28"/>
        </w:rPr>
        <w:t xml:space="preserve"> ЭП) в соответствии с законодательством Российской Фед</w:t>
      </w:r>
      <w:r w:rsidR="00052966">
        <w:rPr>
          <w:rFonts w:ascii="Times New Roman" w:hAnsi="Times New Roman" w:cs="Times New Roman"/>
          <w:sz w:val="28"/>
          <w:szCs w:val="28"/>
        </w:rPr>
        <w:t>ерации.</w:t>
      </w:r>
      <w:r w:rsidR="00052966" w:rsidRPr="00A03C6F">
        <w:rPr>
          <w:rFonts w:ascii="Times New Roman" w:hAnsi="Times New Roman" w:cs="Times New Roman"/>
          <w:sz w:val="28"/>
          <w:szCs w:val="28"/>
        </w:rPr>
        <w:t xml:space="preserve">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052966" w:rsidRPr="00A03C6F" w:rsidRDefault="00D02B8A" w:rsidP="00585DDF">
      <w:pPr>
        <w:pStyle w:val="ConsPlusNormal"/>
        <w:ind w:firstLine="540"/>
        <w:jc w:val="both"/>
        <w:rPr>
          <w:rFonts w:ascii="Times New Roman" w:hAnsi="Times New Roman" w:cs="Times New Roman"/>
          <w:sz w:val="28"/>
          <w:szCs w:val="28"/>
        </w:rPr>
      </w:pPr>
      <w:hyperlink r:id="rId11" w:history="1">
        <w:r w:rsidR="00052966" w:rsidRPr="00F54414">
          <w:rPr>
            <w:rFonts w:ascii="Times New Roman" w:hAnsi="Times New Roman" w:cs="Times New Roman"/>
            <w:sz w:val="28"/>
            <w:szCs w:val="28"/>
          </w:rPr>
          <w:t>16</w:t>
        </w:r>
      </w:hyperlink>
      <w:r w:rsidR="00052966" w:rsidRPr="00A03C6F">
        <w:rPr>
          <w:rFonts w:ascii="Times New Roman" w:hAnsi="Times New Roman" w:cs="Times New Roman"/>
          <w:sz w:val="28"/>
          <w:szCs w:val="28"/>
        </w:rPr>
        <w:t xml:space="preserve">. Первый экземпляр представленной </w:t>
      </w:r>
      <w:hyperlink w:anchor="P1278" w:history="1">
        <w:r w:rsidR="00052966" w:rsidRPr="00F54414">
          <w:rPr>
            <w:rFonts w:ascii="Times New Roman" w:hAnsi="Times New Roman" w:cs="Times New Roman"/>
            <w:sz w:val="28"/>
            <w:szCs w:val="28"/>
          </w:rPr>
          <w:t>Карточки</w:t>
        </w:r>
      </w:hyperlink>
      <w:r w:rsidR="00052966"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052966" w:rsidRPr="00F54414">
          <w:rPr>
            <w:rFonts w:ascii="Times New Roman" w:hAnsi="Times New Roman" w:cs="Times New Roman"/>
            <w:sz w:val="28"/>
            <w:szCs w:val="28"/>
          </w:rPr>
          <w:t>Карточек</w:t>
        </w:r>
      </w:hyperlink>
      <w:r w:rsidR="00052966"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подразделение (далее – вышестоящая организация).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 уполномоченный работник отдела Управления проставляет присвоенный ей номер и номера открытых клиенту лицевых счетов или зачеркивает номера закрытых клиенту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Карточка образцов подписей подписывается:</w:t>
      </w:r>
    </w:p>
    <w:p w:rsidR="00052966" w:rsidRPr="00CC4A0D"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052966" w:rsidRPr="00CC4A0D" w:rsidRDefault="00052966"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052966" w:rsidRPr="00CC4A0D" w:rsidRDefault="00052966"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052966" w:rsidRPr="00CC4A0D" w:rsidRDefault="00052966"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052966" w:rsidRPr="00A03C6F" w:rsidRDefault="00052966"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подписывается:</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052966" w:rsidRDefault="00052966" w:rsidP="00585DDF">
      <w:pPr>
        <w:pStyle w:val="ConsPlusNormal"/>
        <w:ind w:firstLine="540"/>
        <w:jc w:val="both"/>
        <w:rPr>
          <w:rFonts w:ascii="Times New Roman" w:hAnsi="Times New Roman" w:cs="Times New Roman"/>
          <w:sz w:val="28"/>
          <w:szCs w:val="28"/>
        </w:rPr>
      </w:pPr>
    </w:p>
    <w:p w:rsidR="00052966" w:rsidRDefault="0005296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052966" w:rsidRDefault="0005296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052966" w:rsidRPr="00A03C6F" w:rsidRDefault="00052966" w:rsidP="008B2B36">
      <w:pPr>
        <w:pStyle w:val="ConsPlusNormal"/>
        <w:ind w:firstLine="540"/>
        <w:jc w:val="center"/>
        <w:rPr>
          <w:rFonts w:ascii="Times New Roman" w:hAnsi="Times New Roman" w:cs="Times New Roman"/>
          <w:sz w:val="28"/>
          <w:szCs w:val="28"/>
        </w:rPr>
      </w:pPr>
    </w:p>
    <w:p w:rsidR="00052966" w:rsidRPr="00A03C6F" w:rsidRDefault="00D02B8A" w:rsidP="00585DDF">
      <w:pPr>
        <w:pStyle w:val="ConsPlusNormal"/>
        <w:ind w:firstLine="540"/>
        <w:jc w:val="both"/>
        <w:rPr>
          <w:rFonts w:ascii="Times New Roman" w:hAnsi="Times New Roman" w:cs="Times New Roman"/>
          <w:sz w:val="28"/>
          <w:szCs w:val="28"/>
        </w:rPr>
      </w:pPr>
      <w:hyperlink r:id="rId12" w:history="1">
        <w:r w:rsidR="00052966" w:rsidRPr="00F54414">
          <w:rPr>
            <w:rFonts w:ascii="Times New Roman" w:hAnsi="Times New Roman" w:cs="Times New Roman"/>
            <w:sz w:val="28"/>
            <w:szCs w:val="28"/>
          </w:rPr>
          <w:t>18</w:t>
        </w:r>
      </w:hyperlink>
      <w:r w:rsidR="00052966" w:rsidRPr="00A03C6F">
        <w:rPr>
          <w:rFonts w:ascii="Times New Roman" w:hAnsi="Times New Roman" w:cs="Times New Roman"/>
          <w:sz w:val="28"/>
          <w:szCs w:val="28"/>
        </w:rPr>
        <w:t xml:space="preserve">. Отдел Управления осуществляет проверку реквизитов, предусмотренных к заполнению клиентом при представлении </w:t>
      </w:r>
      <w:hyperlink w:anchor="P1210" w:history="1">
        <w:r w:rsidR="00052966" w:rsidRPr="00F54414">
          <w:rPr>
            <w:rFonts w:ascii="Times New Roman" w:hAnsi="Times New Roman" w:cs="Times New Roman"/>
            <w:sz w:val="28"/>
            <w:szCs w:val="28"/>
          </w:rPr>
          <w:t>Заявления</w:t>
        </w:r>
      </w:hyperlink>
      <w:r w:rsidR="00052966" w:rsidRPr="00A03C6F">
        <w:rPr>
          <w:rFonts w:ascii="Times New Roman" w:hAnsi="Times New Roman" w:cs="Times New Roman"/>
          <w:sz w:val="28"/>
          <w:szCs w:val="28"/>
        </w:rPr>
        <w:t xml:space="preserve"> на открытие лицевого счета и </w:t>
      </w:r>
      <w:hyperlink w:anchor="P1278" w:history="1">
        <w:r w:rsidR="00052966" w:rsidRPr="00F54414">
          <w:rPr>
            <w:rFonts w:ascii="Times New Roman" w:hAnsi="Times New Roman" w:cs="Times New Roman"/>
            <w:sz w:val="28"/>
            <w:szCs w:val="28"/>
          </w:rPr>
          <w:t>Карточки</w:t>
        </w:r>
      </w:hyperlink>
      <w:r w:rsidR="00052966" w:rsidRPr="00A03C6F">
        <w:rPr>
          <w:rFonts w:ascii="Times New Roman" w:hAnsi="Times New Roman" w:cs="Times New Roman"/>
          <w:sz w:val="28"/>
          <w:szCs w:val="28"/>
        </w:rPr>
        <w:t xml:space="preserve"> образцов подписей, в соответствии с </w:t>
      </w:r>
      <w:r w:rsidR="00052966" w:rsidRPr="00F54414">
        <w:rPr>
          <w:rFonts w:ascii="Times New Roman" w:hAnsi="Times New Roman" w:cs="Times New Roman"/>
          <w:sz w:val="28"/>
          <w:szCs w:val="28"/>
        </w:rPr>
        <w:t xml:space="preserve">пунктами 13, 17, 39, 72, 95 </w:t>
      </w:r>
      <w:r w:rsidR="00052966"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Управления также проверяет:</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для открытия лицевого счета не допускается.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отделом Управления в течение пяти рабочих дней после их поступления.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ранее и хранятся в деле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отдела Управления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052966" w:rsidRPr="00A03C6F" w:rsidRDefault="00D02B8A" w:rsidP="00585DDF">
      <w:pPr>
        <w:pStyle w:val="ConsPlusNormal"/>
        <w:ind w:firstLine="540"/>
        <w:jc w:val="both"/>
        <w:rPr>
          <w:rFonts w:ascii="Times New Roman" w:hAnsi="Times New Roman" w:cs="Times New Roman"/>
          <w:sz w:val="28"/>
          <w:szCs w:val="28"/>
        </w:rPr>
      </w:pPr>
      <w:hyperlink w:anchor="P2757" w:history="1">
        <w:r w:rsidR="00052966" w:rsidRPr="00F54414">
          <w:rPr>
            <w:rFonts w:ascii="Times New Roman" w:hAnsi="Times New Roman" w:cs="Times New Roman"/>
            <w:sz w:val="28"/>
            <w:szCs w:val="28"/>
          </w:rPr>
          <w:t>Книга</w:t>
        </w:r>
      </w:hyperlink>
      <w:r w:rsidR="00052966" w:rsidRPr="00A03C6F">
        <w:rPr>
          <w:rFonts w:ascii="Times New Roman" w:hAnsi="Times New Roman" w:cs="Times New Roman"/>
          <w:sz w:val="28"/>
          <w:szCs w:val="28"/>
        </w:rPr>
        <w:t xml:space="preserve"> регистрации лицевых счетов ведется в электронном виде.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Управления в соответствии с установленным порядком документооборота.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w:t>
      </w:r>
      <w:r w:rsidRPr="00A03C6F">
        <w:rPr>
          <w:rFonts w:ascii="Times New Roman" w:hAnsi="Times New Roman" w:cs="Times New Roman"/>
          <w:sz w:val="28"/>
          <w:szCs w:val="28"/>
        </w:rPr>
        <w:lastRenderedPageBreak/>
        <w:t>виде в соответствии с правилами делопроизводства.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порядком документооборота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не может быть включена в разные Книги регистрации лицевых счетов.</w:t>
      </w:r>
    </w:p>
    <w:p w:rsidR="00052966" w:rsidRPr="00A03C6F" w:rsidRDefault="00D02B8A" w:rsidP="00585DDF">
      <w:pPr>
        <w:pStyle w:val="ConsPlusNormal"/>
        <w:ind w:firstLine="540"/>
        <w:jc w:val="both"/>
        <w:rPr>
          <w:rFonts w:ascii="Times New Roman" w:hAnsi="Times New Roman" w:cs="Times New Roman"/>
          <w:sz w:val="28"/>
          <w:szCs w:val="28"/>
        </w:rPr>
      </w:pPr>
      <w:hyperlink r:id="rId14" w:history="1">
        <w:r w:rsidR="00052966" w:rsidRPr="00F54414">
          <w:rPr>
            <w:rFonts w:ascii="Times New Roman" w:hAnsi="Times New Roman" w:cs="Times New Roman"/>
            <w:sz w:val="28"/>
            <w:szCs w:val="28"/>
          </w:rPr>
          <w:t>22</w:t>
        </w:r>
      </w:hyperlink>
      <w:r w:rsidR="00052966" w:rsidRPr="00A03C6F">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Управления.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Управления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052966" w:rsidRPr="00A03C6F" w:rsidRDefault="00052966"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052966" w:rsidRDefault="00052966" w:rsidP="00585DDF">
      <w:pPr>
        <w:pStyle w:val="ConsPlusNormal"/>
        <w:ind w:firstLine="540"/>
        <w:jc w:val="both"/>
        <w:rPr>
          <w:rFonts w:ascii="Times New Roman" w:hAnsi="Times New Roman" w:cs="Times New Roman"/>
          <w:sz w:val="28"/>
          <w:szCs w:val="28"/>
        </w:rPr>
      </w:pPr>
    </w:p>
    <w:p w:rsidR="00052966" w:rsidRDefault="0005296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052966" w:rsidRDefault="0005296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052966" w:rsidRDefault="00052966" w:rsidP="008B2B36">
      <w:pPr>
        <w:pStyle w:val="ConsPlusNormal"/>
        <w:ind w:firstLine="540"/>
        <w:jc w:val="center"/>
        <w:rPr>
          <w:rFonts w:ascii="Times New Roman" w:hAnsi="Times New Roman" w:cs="Times New Roman"/>
          <w:sz w:val="28"/>
          <w:szCs w:val="28"/>
        </w:rPr>
      </w:pP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Заявления на переоформление лицевых счетов указываются номера лицевых счетов, подлежащих переоформлению, и </w:t>
      </w:r>
      <w:r w:rsidRPr="00A03C6F">
        <w:rPr>
          <w:rFonts w:ascii="Times New Roman" w:hAnsi="Times New Roman" w:cs="Times New Roman"/>
          <w:sz w:val="28"/>
          <w:szCs w:val="28"/>
        </w:rPr>
        <w:lastRenderedPageBreak/>
        <w:t>соответствующие номерам лицевых счетов, открытым клиенту.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финоргаг</w:t>
      </w:r>
      <w:r w:rsidRPr="00A03C6F">
        <w:rPr>
          <w:rFonts w:ascii="Times New Roman" w:hAnsi="Times New Roman" w:cs="Times New Roman"/>
          <w:sz w:val="28"/>
          <w:szCs w:val="28"/>
        </w:rPr>
        <w:t>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52966" w:rsidRPr="00377D04"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52966" w:rsidRPr="00377D04" w:rsidRDefault="00052966"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052966" w:rsidRPr="00A03C6F" w:rsidRDefault="00052966"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переоформлении лицевых счетов подписывается:</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052966" w:rsidRDefault="00052966" w:rsidP="00585DDF">
      <w:pPr>
        <w:pStyle w:val="ConsPlusNormal"/>
        <w:ind w:firstLine="540"/>
        <w:jc w:val="both"/>
        <w:rPr>
          <w:rFonts w:ascii="Times New Roman" w:hAnsi="Times New Roman" w:cs="Times New Roman"/>
          <w:sz w:val="28"/>
          <w:szCs w:val="28"/>
        </w:rPr>
      </w:pPr>
    </w:p>
    <w:p w:rsidR="00052966" w:rsidRDefault="00052966"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052966" w:rsidRDefault="00052966"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052966" w:rsidRPr="00A03C6F" w:rsidRDefault="00052966" w:rsidP="008558B0">
      <w:pPr>
        <w:pStyle w:val="ConsPlusNormal"/>
        <w:ind w:firstLine="540"/>
        <w:jc w:val="center"/>
        <w:rPr>
          <w:rFonts w:ascii="Times New Roman" w:hAnsi="Times New Roman" w:cs="Times New Roman"/>
          <w:sz w:val="28"/>
          <w:szCs w:val="28"/>
        </w:rPr>
      </w:pP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Управления также проверяет: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отделом Управления в течение пяти рабочих дней после их поступления.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27. Лицевой счет считается переоформленным с момента внесения уполномоченным работником отдела Управления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052966" w:rsidRDefault="00052966" w:rsidP="00585DDF">
      <w:pPr>
        <w:pStyle w:val="ConsPlusNormal"/>
        <w:ind w:firstLine="540"/>
        <w:jc w:val="both"/>
        <w:rPr>
          <w:rFonts w:ascii="Times New Roman" w:hAnsi="Times New Roman" w:cs="Times New Roman"/>
          <w:sz w:val="28"/>
          <w:szCs w:val="28"/>
        </w:rPr>
      </w:pPr>
    </w:p>
    <w:p w:rsidR="00052966" w:rsidRPr="00472912" w:rsidRDefault="00052966"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 xml:space="preserve">Порядок и сроки представления документов, </w:t>
      </w:r>
    </w:p>
    <w:p w:rsidR="00052966" w:rsidRPr="00472912" w:rsidRDefault="00052966"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необходимых для закрытия лицевых счетов</w:t>
      </w:r>
    </w:p>
    <w:p w:rsidR="00052966" w:rsidRPr="00A03C6F" w:rsidRDefault="00052966" w:rsidP="008558B0">
      <w:pPr>
        <w:pStyle w:val="ConsPlusNormal"/>
        <w:ind w:firstLine="540"/>
        <w:jc w:val="center"/>
        <w:rPr>
          <w:rFonts w:ascii="Times New Roman" w:hAnsi="Times New Roman" w:cs="Times New Roman"/>
          <w:sz w:val="28"/>
          <w:szCs w:val="28"/>
        </w:rPr>
      </w:pP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или оформленного уполномоченным работником отдела Управления.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1 указываются реквизиты счета для перечисления средств, </w:t>
      </w:r>
      <w:r w:rsidRPr="00A03C6F">
        <w:rPr>
          <w:rFonts w:ascii="Times New Roman" w:hAnsi="Times New Roman" w:cs="Times New Roman"/>
          <w:sz w:val="28"/>
          <w:szCs w:val="28"/>
        </w:rPr>
        <w:lastRenderedPageBreak/>
        <w:t>поступивших после закрытия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Управления Заявление на закрытие лицевого счета в заявительной части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органа </w:t>
      </w:r>
    </w:p>
    <w:p w:rsidR="00052966" w:rsidRPr="00377D04" w:rsidRDefault="00052966"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(или иным уполномоченным лицом) не подписывается.</w:t>
      </w:r>
    </w:p>
    <w:p w:rsidR="00052966" w:rsidRPr="00377D04" w:rsidRDefault="00052966"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закрытии лицевого счета заполняется следующим образом.</w:t>
      </w:r>
    </w:p>
    <w:p w:rsidR="00052966" w:rsidRPr="00A03C6F" w:rsidRDefault="00052966"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052966" w:rsidRDefault="00052966" w:rsidP="00585DDF">
      <w:pPr>
        <w:pStyle w:val="ConsPlusNormal"/>
        <w:ind w:firstLine="540"/>
        <w:jc w:val="both"/>
        <w:rPr>
          <w:rFonts w:ascii="Times New Roman" w:hAnsi="Times New Roman" w:cs="Times New Roman"/>
          <w:sz w:val="28"/>
          <w:szCs w:val="28"/>
        </w:rPr>
      </w:pPr>
    </w:p>
    <w:p w:rsidR="00052966" w:rsidRDefault="00052966"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w:t>
      </w:r>
    </w:p>
    <w:p w:rsidR="00052966" w:rsidRDefault="00052966"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30.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документов на закрытие соответствующего лицевого счета клиенту отдел Управления также проверяет:</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w:t>
      </w:r>
      <w:r w:rsidRPr="00A03C6F">
        <w:rPr>
          <w:rFonts w:ascii="Times New Roman" w:hAnsi="Times New Roman" w:cs="Times New Roman"/>
          <w:sz w:val="28"/>
          <w:szCs w:val="28"/>
        </w:rPr>
        <w:lastRenderedPageBreak/>
        <w:t>счета форме согласно приложению № 6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закрытие лицевого счета не допускается.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отделом Управления в течение пяти рабочих дней после их поступления.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32. После закрытия лицевого счета клиента уполномоченный работник отдела Управления вносит запись о закрытии лицевого счета в Книгу регистрации лицевых счетов.</w:t>
      </w:r>
    </w:p>
    <w:p w:rsidR="00052966" w:rsidRDefault="00052966" w:rsidP="00585D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Финорган</w:t>
      </w:r>
      <w:r w:rsidRPr="00A03C6F">
        <w:rPr>
          <w:rFonts w:ascii="Times New Roman" w:hAnsi="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F54414">
          <w:rPr>
            <w:rFonts w:ascii="Times New Roman" w:hAnsi="Times New Roman"/>
            <w:sz w:val="28"/>
            <w:szCs w:val="28"/>
            <w:lang w:eastAsia="ru-RU"/>
          </w:rPr>
          <w:t>Извещение</w:t>
        </w:r>
      </w:hyperlink>
      <w:r w:rsidRPr="00F54414">
        <w:rPr>
          <w:rFonts w:ascii="Times New Roman" w:hAnsi="Times New Roman"/>
          <w:sz w:val="28"/>
          <w:szCs w:val="28"/>
          <w:lang w:eastAsia="ru-RU"/>
        </w:rPr>
        <w:t xml:space="preserve"> о за</w:t>
      </w:r>
      <w:r w:rsidRPr="00A03C6F">
        <w:rPr>
          <w:rFonts w:ascii="Times New Roman" w:hAnsi="Times New Roman"/>
          <w:sz w:val="28"/>
          <w:szCs w:val="28"/>
        </w:rPr>
        <w:t>крытии лицевого счета по форме согласно приложению № 7 к настоящему Поряд</w:t>
      </w:r>
      <w:r>
        <w:rPr>
          <w:rFonts w:ascii="Times New Roman" w:hAnsi="Times New Roman"/>
          <w:sz w:val="28"/>
          <w:szCs w:val="28"/>
        </w:rPr>
        <w:t>ку.</w:t>
      </w:r>
    </w:p>
    <w:p w:rsidR="00052966" w:rsidRPr="00A03C6F" w:rsidRDefault="00052966"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052966" w:rsidRPr="00A03C6F" w:rsidRDefault="00052966" w:rsidP="00585DDF">
      <w:pPr>
        <w:autoSpaceDE w:val="0"/>
        <w:autoSpaceDN w:val="0"/>
        <w:adjustRightInd w:val="0"/>
        <w:spacing w:after="0" w:line="240" w:lineRule="auto"/>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052966" w:rsidRPr="00A03C6F" w:rsidRDefault="00052966" w:rsidP="00585DDF">
      <w:pPr>
        <w:pStyle w:val="ConsPlusNormal"/>
        <w:ind w:firstLine="567"/>
        <w:jc w:val="both"/>
        <w:rPr>
          <w:rFonts w:ascii="Times New Roman" w:hAnsi="Times New Roman" w:cs="Times New Roman"/>
          <w:sz w:val="28"/>
          <w:szCs w:val="28"/>
        </w:rPr>
      </w:pPr>
    </w:p>
    <w:p w:rsidR="00052966" w:rsidRDefault="00052966"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052966" w:rsidRPr="00BB5865" w:rsidRDefault="00052966"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052966" w:rsidRPr="00BB5865" w:rsidRDefault="00052966" w:rsidP="00585DDF">
      <w:pPr>
        <w:pStyle w:val="ConsPlusNormal"/>
        <w:jc w:val="both"/>
        <w:rPr>
          <w:rFonts w:ascii="Times New Roman" w:hAnsi="Times New Roman" w:cs="Times New Roman"/>
          <w:sz w:val="28"/>
          <w:szCs w:val="28"/>
        </w:rPr>
      </w:pPr>
    </w:p>
    <w:p w:rsidR="00052966" w:rsidRPr="00A03C6F" w:rsidRDefault="00052966"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Pr="00D179FC">
        <w:rPr>
          <w:rFonts w:ascii="Times New Roman" w:hAnsi="Times New Roman" w:cs="Times New Roman"/>
          <w:sz w:val="28"/>
          <w:szCs w:val="28"/>
        </w:rPr>
        <w:t xml:space="preserve"> </w:t>
      </w:r>
      <w:r>
        <w:rPr>
          <w:rFonts w:ascii="Times New Roman" w:hAnsi="Times New Roman" w:cs="Times New Roman"/>
          <w:sz w:val="28"/>
          <w:szCs w:val="28"/>
        </w:rPr>
        <w:t>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Бураевский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начальнику</w:t>
      </w:r>
      <w:r w:rsidRPr="00A03C6F">
        <w:rPr>
          <w:rFonts w:ascii="Times New Roman" w:hAnsi="Times New Roman" w:cs="Times New Roman"/>
          <w:sz w:val="28"/>
          <w:szCs w:val="28"/>
        </w:rPr>
        <w:t xml:space="preserve"> </w:t>
      </w:r>
      <w:r w:rsidRPr="0060030A">
        <w:rPr>
          <w:rFonts w:ascii="Times New Roman" w:hAnsi="Times New Roman" w:cs="Times New Roman"/>
          <w:sz w:val="28"/>
          <w:szCs w:val="28"/>
        </w:rPr>
        <w:t xml:space="preserve">финансового управления </w:t>
      </w:r>
      <w:r w:rsidRPr="00A03C6F">
        <w:rPr>
          <w:rFonts w:ascii="Times New Roman" w:hAnsi="Times New Roman" w:cs="Times New Roman"/>
          <w:sz w:val="28"/>
          <w:szCs w:val="28"/>
        </w:rPr>
        <w:t xml:space="preserve"> в соответствии с установленным распределением полномочий.</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w:t>
      </w:r>
      <w:r w:rsidRPr="0060030A">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отдел Управления.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отраслевом отделе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052966" w:rsidRPr="00A03C6F" w:rsidRDefault="00052966"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w:t>
      </w:r>
      <w:r w:rsidRPr="00A03C6F">
        <w:rPr>
          <w:rFonts w:ascii="Times New Roman" w:hAnsi="Times New Roman" w:cs="Times New Roman"/>
          <w:sz w:val="28"/>
          <w:szCs w:val="28"/>
        </w:rPr>
        <w:lastRenderedPageBreak/>
        <w:t xml:space="preserve">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распорядителю </w:t>
      </w:r>
      <w:r w:rsidRPr="00A03C6F">
        <w:rPr>
          <w:rFonts w:ascii="Times New Roman" w:hAnsi="Times New Roman" w:cs="Times New Roman"/>
          <w:sz w:val="28"/>
          <w:szCs w:val="28"/>
        </w:rPr>
        <w:lastRenderedPageBreak/>
        <w:t>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w:t>
      </w:r>
      <w:r w:rsidRPr="00A03C6F">
        <w:rPr>
          <w:rFonts w:ascii="Times New Roman" w:hAnsi="Times New Roman" w:cs="Times New Roman"/>
          <w:sz w:val="28"/>
          <w:szCs w:val="28"/>
        </w:rPr>
        <w:lastRenderedPageBreak/>
        <w:t>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43. Отдел Управления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052966" w:rsidRPr="00A03C6F" w:rsidRDefault="00052966"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052966" w:rsidRPr="00A03C6F" w:rsidRDefault="00052966"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052966" w:rsidRPr="00A03C6F" w:rsidRDefault="00052966"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052966" w:rsidRPr="00A03C6F" w:rsidRDefault="00052966" w:rsidP="00585DDF">
      <w:pPr>
        <w:pStyle w:val="ConsPlusNormal"/>
        <w:jc w:val="both"/>
        <w:rPr>
          <w:rFonts w:ascii="Times New Roman" w:hAnsi="Times New Roman" w:cs="Times New Roman"/>
          <w:sz w:val="28"/>
          <w:szCs w:val="28"/>
        </w:rPr>
      </w:pP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46. Клиент обязан не позднее пятого рабочего дня со дня внесения изменений в Сводный реестр представить в отдел Управления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Управления новую Карточку образцов подписей, оформленную и заверенную в соответствии с пунктами 17 и 39 настоящего Порядка. При этом переоформления </w:t>
      </w:r>
      <w:r w:rsidRPr="00A03C6F">
        <w:rPr>
          <w:rFonts w:ascii="Times New Roman" w:hAnsi="Times New Roman" w:cs="Times New Roman"/>
          <w:sz w:val="28"/>
          <w:szCs w:val="28"/>
        </w:rPr>
        <w:lastRenderedPageBreak/>
        <w:t>соответствующих лицевых счетов клиента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Карточки образцов подписей отделом Управления также проверяется соответствие формы представленной Карточки образцов подписей форме согласно приложению № 2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52. Отдел Управления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Копии сообщений о переоформлении лицевого счета для учета операций по переданным полномочиям получателя бюджетных средств хранятся в деле </w:t>
      </w:r>
      <w:r w:rsidRPr="00A03C6F">
        <w:rPr>
          <w:rFonts w:ascii="Times New Roman" w:hAnsi="Times New Roman" w:cs="Times New Roman"/>
          <w:sz w:val="28"/>
          <w:szCs w:val="28"/>
        </w:rPr>
        <w:lastRenderedPageBreak/>
        <w:t>клиента.</w:t>
      </w:r>
    </w:p>
    <w:p w:rsidR="00052966" w:rsidRPr="00A03C6F" w:rsidRDefault="00052966" w:rsidP="00585DDF">
      <w:pPr>
        <w:pStyle w:val="ConsPlusNormal"/>
        <w:jc w:val="both"/>
        <w:rPr>
          <w:rFonts w:ascii="Times New Roman" w:hAnsi="Times New Roman" w:cs="Times New Roman"/>
          <w:sz w:val="28"/>
          <w:szCs w:val="28"/>
        </w:rPr>
      </w:pPr>
    </w:p>
    <w:p w:rsidR="00052966" w:rsidRDefault="00052966"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052966" w:rsidRPr="00A03C6F" w:rsidRDefault="00052966"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052966" w:rsidRPr="00A03C6F" w:rsidRDefault="00052966" w:rsidP="00585DDF">
      <w:pPr>
        <w:pStyle w:val="ConsPlusNormal"/>
        <w:ind w:firstLine="540"/>
        <w:jc w:val="both"/>
        <w:rPr>
          <w:rFonts w:ascii="Times New Roman" w:hAnsi="Times New Roman" w:cs="Times New Roman"/>
          <w:sz w:val="28"/>
          <w:szCs w:val="28"/>
        </w:rPr>
      </w:pP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 копия документа о назначении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w:t>
      </w:r>
      <w:r w:rsidRPr="00A03C6F">
        <w:rPr>
          <w:rFonts w:ascii="Times New Roman" w:hAnsi="Times New Roman" w:cs="Times New Roman"/>
          <w:sz w:val="28"/>
          <w:szCs w:val="28"/>
        </w:rPr>
        <w:lastRenderedPageBreak/>
        <w:t>полномочиям получателя бюджетных средств предоставляется по форме Отчета о состоянии лицевого счета получателя.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052966" w:rsidRPr="00A03C6F" w:rsidRDefault="00052966"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отдела Управления.</w:t>
      </w:r>
    </w:p>
    <w:p w:rsidR="00052966" w:rsidRPr="00A03C6F" w:rsidRDefault="00D02B8A" w:rsidP="00585DDF">
      <w:pPr>
        <w:pStyle w:val="ConsPlusNormal"/>
        <w:ind w:firstLine="540"/>
        <w:jc w:val="both"/>
        <w:rPr>
          <w:rFonts w:ascii="Times New Roman" w:hAnsi="Times New Roman" w:cs="Times New Roman"/>
          <w:sz w:val="28"/>
          <w:szCs w:val="28"/>
        </w:rPr>
      </w:pPr>
      <w:hyperlink w:anchor="P2915" w:history="1">
        <w:r w:rsidR="00052966" w:rsidRPr="00F54414">
          <w:rPr>
            <w:rFonts w:ascii="Times New Roman" w:hAnsi="Times New Roman" w:cs="Times New Roman"/>
            <w:sz w:val="28"/>
            <w:szCs w:val="28"/>
          </w:rPr>
          <w:t>Заявление</w:t>
        </w:r>
      </w:hyperlink>
      <w:r w:rsidR="00052966" w:rsidRPr="00A03C6F">
        <w:rPr>
          <w:rFonts w:ascii="Times New Roman" w:hAnsi="Times New Roman" w:cs="Times New Roman"/>
          <w:sz w:val="28"/>
          <w:szCs w:val="28"/>
        </w:rPr>
        <w:t xml:space="preserve">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отдела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финорган</w:t>
      </w:r>
      <w:r w:rsidRPr="00A03C6F">
        <w:rPr>
          <w:rFonts w:ascii="Times New Roman" w:hAnsi="Times New Roman" w:cs="Times New Roman"/>
          <w:sz w:val="28"/>
          <w:szCs w:val="28"/>
        </w:rPr>
        <w:t>а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 уполномоченным</w:t>
      </w:r>
      <w:r w:rsidRPr="00A03C6F">
        <w:rPr>
          <w:rFonts w:ascii="Times New Roman" w:hAnsi="Times New Roman" w:cs="Times New Roman"/>
          <w:sz w:val="28"/>
          <w:szCs w:val="28"/>
        </w:rPr>
        <w:t xml:space="preserve"> работником </w:t>
      </w:r>
      <w:r>
        <w:rPr>
          <w:rFonts w:ascii="Times New Roman" w:hAnsi="Times New Roman" w:cs="Times New Roman"/>
          <w:sz w:val="28"/>
          <w:szCs w:val="28"/>
        </w:rPr>
        <w:t>фигноргана</w:t>
      </w:r>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Pr="00A03C6F">
        <w:rPr>
          <w:rFonts w:ascii="Times New Roman" w:hAnsi="Times New Roman" w:cs="Times New Roman"/>
          <w:sz w:val="28"/>
          <w:szCs w:val="28"/>
        </w:rPr>
        <w:lastRenderedPageBreak/>
        <w:t>отдела Управления.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финорган</w:t>
      </w:r>
      <w:r w:rsidRPr="00A03C6F">
        <w:rPr>
          <w:rFonts w:ascii="Times New Roman" w:hAnsi="Times New Roman" w:cs="Times New Roman"/>
          <w:sz w:val="28"/>
          <w:szCs w:val="28"/>
        </w:rPr>
        <w:t>е в соответствии с настоящим Порядком 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68. Отдел Управления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052966" w:rsidRPr="00A03C6F" w:rsidRDefault="00052966" w:rsidP="00585DDF">
      <w:pPr>
        <w:pStyle w:val="ConsPlusNormal"/>
        <w:ind w:firstLine="539"/>
        <w:jc w:val="center"/>
        <w:rPr>
          <w:rFonts w:ascii="Times New Roman" w:hAnsi="Times New Roman" w:cs="Times New Roman"/>
          <w:b/>
          <w:sz w:val="28"/>
          <w:szCs w:val="28"/>
        </w:rPr>
      </w:pPr>
    </w:p>
    <w:p w:rsidR="00052966" w:rsidRPr="00A03C6F" w:rsidRDefault="00052966"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052966" w:rsidRPr="00A03C6F" w:rsidRDefault="00052966"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052966" w:rsidRPr="00A03C6F" w:rsidRDefault="00052966"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052966" w:rsidRPr="00A03C6F" w:rsidRDefault="00052966"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052966" w:rsidRPr="00A03C6F" w:rsidRDefault="00052966"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052966" w:rsidRDefault="00052966" w:rsidP="00585DDF">
      <w:pPr>
        <w:pStyle w:val="ConsPlusNormal"/>
        <w:ind w:firstLine="540"/>
        <w:jc w:val="both"/>
        <w:rPr>
          <w:rFonts w:ascii="Times New Roman" w:hAnsi="Times New Roman" w:cs="Times New Roman"/>
          <w:sz w:val="28"/>
          <w:szCs w:val="28"/>
        </w:rPr>
      </w:pP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финорган</w:t>
      </w:r>
      <w:r w:rsidRPr="00A03C6F">
        <w:rPr>
          <w:rFonts w:ascii="Times New Roman" w:hAnsi="Times New Roman" w:cs="Times New Roman"/>
          <w:sz w:val="28"/>
          <w:szCs w:val="28"/>
        </w:rPr>
        <w:t>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052966" w:rsidRPr="00A03C6F" w:rsidRDefault="00052966" w:rsidP="00585DDF">
      <w:pPr>
        <w:pStyle w:val="ConsPlusNormal"/>
        <w:ind w:firstLine="540"/>
        <w:jc w:val="both"/>
        <w:rPr>
          <w:rFonts w:ascii="Times New Roman" w:hAnsi="Times New Roman" w:cs="Times New Roman"/>
          <w:sz w:val="28"/>
          <w:szCs w:val="28"/>
        </w:rPr>
      </w:pPr>
    </w:p>
    <w:p w:rsidR="00052966" w:rsidRPr="00A03C6F" w:rsidRDefault="00052966"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52966" w:rsidRPr="00A03C6F" w:rsidRDefault="00052966"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052966" w:rsidRPr="00A03C6F" w:rsidRDefault="00052966" w:rsidP="00585DDF">
      <w:pPr>
        <w:pStyle w:val="ConsPlusNormal"/>
        <w:jc w:val="center"/>
        <w:rPr>
          <w:rFonts w:ascii="Times New Roman" w:hAnsi="Times New Roman" w:cs="Times New Roman"/>
          <w:sz w:val="28"/>
          <w:szCs w:val="28"/>
        </w:rPr>
      </w:pPr>
    </w:p>
    <w:p w:rsidR="00052966" w:rsidRPr="00A03C6F" w:rsidRDefault="00052966"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052966" w:rsidRPr="00BB5865"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052966" w:rsidRPr="00A03C6F" w:rsidRDefault="00052966"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73. При наличии документов, представленных клиентом в соответствии с пунктами 12 и 71 настоящего Порядка, не прошедших проверку в </w:t>
      </w:r>
      <w:r w:rsidRPr="00A03C6F">
        <w:rPr>
          <w:rFonts w:ascii="Times New Roman" w:hAnsi="Times New Roman" w:cs="Times New Roman"/>
          <w:sz w:val="28"/>
          <w:szCs w:val="28"/>
        </w:rPr>
        <w:lastRenderedPageBreak/>
        <w:t>соответствии с требованиями, установленными пунктом 18 настоящего Порядка, отдел Управления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78.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052966" w:rsidRPr="00A03C6F" w:rsidRDefault="00D02B8A" w:rsidP="00585DDF">
      <w:pPr>
        <w:pStyle w:val="ConsPlusNormal"/>
        <w:ind w:firstLine="540"/>
        <w:jc w:val="both"/>
        <w:rPr>
          <w:rFonts w:ascii="Times New Roman" w:hAnsi="Times New Roman" w:cs="Times New Roman"/>
          <w:sz w:val="28"/>
          <w:szCs w:val="28"/>
        </w:rPr>
      </w:pPr>
      <w:hyperlink r:id="rId17" w:history="1">
        <w:r w:rsidR="00052966" w:rsidRPr="00F54414">
          <w:rPr>
            <w:rFonts w:ascii="Times New Roman" w:hAnsi="Times New Roman" w:cs="Times New Roman"/>
            <w:sz w:val="28"/>
            <w:szCs w:val="28"/>
          </w:rPr>
          <w:t>б</w:t>
        </w:r>
      </w:hyperlink>
      <w:r w:rsidR="00052966" w:rsidRPr="00A03C6F">
        <w:rPr>
          <w:rFonts w:ascii="Times New Roman" w:hAnsi="Times New Roman" w:cs="Times New Roman"/>
          <w:sz w:val="28"/>
          <w:szCs w:val="28"/>
        </w:rPr>
        <w:t>) изменения типа бюджетного учреждения (автономного учреждения);</w:t>
      </w:r>
    </w:p>
    <w:p w:rsidR="00052966" w:rsidRPr="00A03C6F" w:rsidRDefault="00D02B8A" w:rsidP="00585DDF">
      <w:pPr>
        <w:pStyle w:val="ConsPlusNormal"/>
        <w:ind w:firstLine="540"/>
        <w:jc w:val="both"/>
        <w:rPr>
          <w:rFonts w:ascii="Times New Roman" w:hAnsi="Times New Roman" w:cs="Times New Roman"/>
          <w:sz w:val="28"/>
          <w:szCs w:val="28"/>
        </w:rPr>
      </w:pPr>
      <w:hyperlink r:id="rId18" w:history="1">
        <w:r w:rsidR="00052966" w:rsidRPr="00F54414">
          <w:rPr>
            <w:rFonts w:ascii="Times New Roman" w:hAnsi="Times New Roman" w:cs="Times New Roman"/>
            <w:sz w:val="28"/>
            <w:szCs w:val="28"/>
          </w:rPr>
          <w:t>в</w:t>
        </w:r>
      </w:hyperlink>
      <w:r w:rsidR="00052966"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Закрытие лицевых счетов клиента осуществляется на основании Заявления на закрытие лицевого счета после внесения соответствующих </w:t>
      </w:r>
      <w:r w:rsidRPr="00A03C6F">
        <w:rPr>
          <w:rFonts w:ascii="Times New Roman" w:hAnsi="Times New Roman" w:cs="Times New Roman"/>
          <w:sz w:val="28"/>
          <w:szCs w:val="28"/>
        </w:rPr>
        <w:lastRenderedPageBreak/>
        <w:t>изменений в Сводный реестр.</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Министерство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87. На основании документов, представленных клиентом для закрытия соответствующего лицевого счета и прошедших проверку в соответствии с требованиями</w:t>
      </w:r>
      <w:r>
        <w:rPr>
          <w:rFonts w:ascii="Times New Roman" w:hAnsi="Times New Roman" w:cs="Times New Roman"/>
          <w:sz w:val="28"/>
          <w:szCs w:val="28"/>
        </w:rPr>
        <w:t xml:space="preserve"> 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052966" w:rsidRPr="0003721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sidRPr="00A03C6F">
        <w:rPr>
          <w:rFonts w:ascii="Times New Roman" w:hAnsi="Times New Roman" w:cs="Times New Roman"/>
          <w:sz w:val="28"/>
          <w:szCs w:val="28"/>
        </w:rPr>
        <w:lastRenderedPageBreak/>
        <w:t>оформленного уполномоченным работником отдела Управления.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Министерство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052966" w:rsidRDefault="00052966" w:rsidP="00585DDF">
      <w:pPr>
        <w:pStyle w:val="ConsPlusTitle"/>
        <w:jc w:val="center"/>
        <w:outlineLvl w:val="1"/>
        <w:rPr>
          <w:rFonts w:ascii="Times New Roman" w:hAnsi="Times New Roman" w:cs="Times New Roman"/>
          <w:sz w:val="28"/>
          <w:szCs w:val="28"/>
        </w:rPr>
      </w:pPr>
    </w:p>
    <w:p w:rsidR="00052966" w:rsidRPr="00A03C6F" w:rsidRDefault="00052966"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052966" w:rsidRDefault="00052966"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052966" w:rsidRPr="00A03C6F" w:rsidRDefault="00052966"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052966" w:rsidRPr="00A03C6F" w:rsidRDefault="00052966" w:rsidP="00585DDF">
      <w:pPr>
        <w:pStyle w:val="ConsPlusNormal"/>
        <w:jc w:val="center"/>
        <w:rPr>
          <w:rFonts w:ascii="Times New Roman" w:hAnsi="Times New Roman" w:cs="Times New Roman"/>
          <w:sz w:val="28"/>
          <w:szCs w:val="28"/>
        </w:rPr>
      </w:pPr>
    </w:p>
    <w:p w:rsidR="00052966" w:rsidRPr="00A03C6F" w:rsidRDefault="00052966"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w:t>
      </w:r>
      <w:r w:rsidRPr="00A03C6F">
        <w:rPr>
          <w:rFonts w:ascii="Times New Roman" w:hAnsi="Times New Roman" w:cs="Times New Roman"/>
          <w:sz w:val="28"/>
          <w:szCs w:val="28"/>
        </w:rPr>
        <w:lastRenderedPageBreak/>
        <w:t xml:space="preserve">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A03C6F" w:rsidDel="000A2B3D">
        <w:rPr>
          <w:rFonts w:ascii="Times New Roman" w:hAnsi="Times New Roman" w:cs="Times New Roman"/>
          <w:sz w:val="28"/>
          <w:szCs w:val="28"/>
        </w:rPr>
        <w:t xml:space="preserve">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 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w:t>
      </w:r>
      <w:r w:rsidRPr="00A03C6F">
        <w:rPr>
          <w:rFonts w:ascii="Times New Roman" w:hAnsi="Times New Roman" w:cs="Times New Roman"/>
          <w:sz w:val="28"/>
          <w:szCs w:val="28"/>
        </w:rPr>
        <w:lastRenderedPageBreak/>
        <w:t>операций неучастника бюджетного процесса не заполняется.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052966" w:rsidRDefault="00052966"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052966" w:rsidRPr="00A03C6F" w:rsidRDefault="00052966" w:rsidP="00585DDF">
      <w:pPr>
        <w:pStyle w:val="ConsPlusNormal"/>
        <w:ind w:firstLine="540"/>
        <w:jc w:val="both"/>
        <w:rPr>
          <w:rFonts w:ascii="Times New Roman" w:hAnsi="Times New Roman" w:cs="Times New Roman"/>
          <w:sz w:val="28"/>
          <w:szCs w:val="28"/>
        </w:rPr>
      </w:pP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101.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102. В случае изменения структуры номера лицевого счета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Все дополнения и исправления в Карточке образцов подписей должны быть подтверждены подписью уполномоченного работника отдела Управления с указанием даты исправления.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br/>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104. Переоформление лицевого счета для учета операций неучастника бюджетного процесса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052966" w:rsidRPr="00A03C6F" w:rsidRDefault="00052966"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106.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отдел Управления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w:t>
      </w:r>
      <w:r w:rsidRPr="00A03C6F">
        <w:rPr>
          <w:rFonts w:ascii="Times New Roman" w:hAnsi="Times New Roman" w:cs="Times New Roman"/>
          <w:sz w:val="28"/>
          <w:szCs w:val="28"/>
        </w:rPr>
        <w:lastRenderedPageBreak/>
        <w:t>закрытие лицевого счета оформляется ликвидационной комиссией.</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 настоящего Порядка,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 27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w:t>
      </w:r>
      <w:r w:rsidRPr="00A03C6F">
        <w:rPr>
          <w:rFonts w:ascii="Times New Roman" w:hAnsi="Times New Roman" w:cs="Times New Roman"/>
          <w:sz w:val="28"/>
          <w:szCs w:val="28"/>
        </w:rPr>
        <w:lastRenderedPageBreak/>
        <w:t xml:space="preserve">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хранится в деле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052966" w:rsidRDefault="00052966" w:rsidP="00585DDF">
      <w:pPr>
        <w:pStyle w:val="ConsPlusNormal"/>
        <w:ind w:firstLine="540"/>
        <w:jc w:val="both"/>
        <w:rPr>
          <w:rFonts w:ascii="Times New Roman" w:hAnsi="Times New Roman" w:cs="Times New Roman"/>
          <w:sz w:val="28"/>
          <w:szCs w:val="28"/>
        </w:rPr>
      </w:pPr>
    </w:p>
    <w:p w:rsidR="00052966" w:rsidRDefault="00052966"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052966" w:rsidRDefault="00052966" w:rsidP="00483201">
      <w:pPr>
        <w:pStyle w:val="ConsPlusNormal"/>
        <w:ind w:firstLine="540"/>
        <w:jc w:val="center"/>
        <w:rPr>
          <w:rFonts w:ascii="Times New Roman" w:hAnsi="Times New Roman" w:cs="Times New Roman"/>
          <w:b/>
          <w:sz w:val="28"/>
          <w:szCs w:val="28"/>
        </w:rPr>
      </w:pPr>
    </w:p>
    <w:p w:rsidR="00052966" w:rsidRPr="00A03C6F" w:rsidRDefault="00D02B8A" w:rsidP="00585DDF">
      <w:pPr>
        <w:pStyle w:val="ConsPlusNormal"/>
        <w:ind w:firstLine="540"/>
        <w:jc w:val="both"/>
        <w:rPr>
          <w:rFonts w:ascii="Times New Roman" w:hAnsi="Times New Roman" w:cs="Times New Roman"/>
          <w:sz w:val="28"/>
          <w:szCs w:val="28"/>
        </w:rPr>
      </w:pPr>
      <w:hyperlink r:id="rId19" w:history="1">
        <w:r w:rsidR="00052966" w:rsidRPr="002346C3">
          <w:rPr>
            <w:rFonts w:ascii="Times New Roman" w:hAnsi="Times New Roman" w:cs="Times New Roman"/>
            <w:sz w:val="28"/>
            <w:szCs w:val="28"/>
          </w:rPr>
          <w:t>114</w:t>
        </w:r>
      </w:hyperlink>
      <w:r w:rsidR="00052966"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116. На лицевом счете получателя бюджетных средств отражаются следующие операции: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выплаты.</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052966" w:rsidRDefault="00052966"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125. На лицевом счете бюджетного учреждения, отдельном лицевом счете бюджетного учреждения, лицевом счете бюджетного учреждения для </w:t>
      </w:r>
      <w:r w:rsidRPr="00A03C6F">
        <w:rPr>
          <w:rFonts w:ascii="Times New Roman" w:hAnsi="Times New Roman" w:cs="Times New Roman"/>
          <w:sz w:val="28"/>
          <w:szCs w:val="28"/>
        </w:rPr>
        <w:lastRenderedPageBreak/>
        <w:t>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r w:rsidRPr="00A03C6F">
        <w:rPr>
          <w:rFonts w:ascii="Times New Roman" w:hAnsi="Times New Roman" w:cs="Times New Roman"/>
          <w:sz w:val="28"/>
          <w:szCs w:val="28"/>
        </w:rPr>
        <w:t xml:space="preserve"> </w:t>
      </w:r>
    </w:p>
    <w:p w:rsidR="00052966"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 Бураевский сельсовет муниципального района Бураевский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052966" w:rsidRPr="00BB5865"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Совета </w:t>
      </w:r>
      <w:r>
        <w:rPr>
          <w:rFonts w:ascii="Times New Roman" w:hAnsi="Times New Roman"/>
          <w:sz w:val="28"/>
          <w:szCs w:val="28"/>
        </w:rPr>
        <w:t>сельского поселения Бураевский сельсовет</w:t>
      </w:r>
      <w:r>
        <w:rPr>
          <w:rFonts w:ascii="Times New Roman" w:hAnsi="Times New Roman" w:cs="Times New Roman"/>
          <w:sz w:val="28"/>
          <w:szCs w:val="28"/>
        </w:rPr>
        <w:t xml:space="preserve"> муниципального района Бураевский район </w:t>
      </w:r>
      <w:r w:rsidRPr="00A03C6F">
        <w:rPr>
          <w:rFonts w:ascii="Times New Roman" w:hAnsi="Times New Roman" w:cs="Times New Roman"/>
          <w:sz w:val="28"/>
          <w:szCs w:val="28"/>
        </w:rPr>
        <w:t xml:space="preserve"> Республики Башкортостан о бюджете</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Бураевский сельсовет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 Республики Башкортостан.</w:t>
      </w:r>
    </w:p>
    <w:p w:rsidR="00052966" w:rsidRPr="00A03C6F" w:rsidRDefault="00052966" w:rsidP="00585DDF">
      <w:pPr>
        <w:pStyle w:val="ConsPlusNormal"/>
        <w:jc w:val="center"/>
        <w:rPr>
          <w:rFonts w:ascii="Times New Roman" w:hAnsi="Times New Roman" w:cs="Times New Roman"/>
          <w:sz w:val="28"/>
          <w:szCs w:val="28"/>
        </w:rPr>
      </w:pPr>
    </w:p>
    <w:p w:rsidR="00052966" w:rsidRPr="00F36778" w:rsidRDefault="00052966" w:rsidP="00585DDF">
      <w:pPr>
        <w:pStyle w:val="ConsPlusNormal"/>
        <w:jc w:val="center"/>
        <w:rPr>
          <w:rFonts w:ascii="Times New Roman" w:hAnsi="Times New Roman" w:cs="Times New Roman"/>
          <w:b/>
          <w:sz w:val="28"/>
          <w:szCs w:val="28"/>
        </w:rPr>
      </w:pPr>
      <w:r w:rsidRPr="00F36778">
        <w:rPr>
          <w:rFonts w:ascii="Times New Roman" w:hAnsi="Times New Roman" w:cs="Times New Roman"/>
          <w:b/>
          <w:sz w:val="28"/>
          <w:szCs w:val="28"/>
        </w:rPr>
        <w:t>Документооборот при ведении лицевых счетов</w:t>
      </w:r>
    </w:p>
    <w:p w:rsidR="00052966" w:rsidRDefault="00052966" w:rsidP="00585DDF">
      <w:pPr>
        <w:pStyle w:val="ConsPlusNormal"/>
        <w:jc w:val="center"/>
        <w:rPr>
          <w:rFonts w:ascii="Times New Roman" w:hAnsi="Times New Roman" w:cs="Times New Roman"/>
          <w:b/>
          <w:sz w:val="28"/>
          <w:szCs w:val="28"/>
        </w:rPr>
      </w:pPr>
    </w:p>
    <w:p w:rsidR="00052966" w:rsidRPr="00483201" w:rsidRDefault="00052966"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052966" w:rsidRPr="00BB5865" w:rsidRDefault="00052966" w:rsidP="00585DDF">
      <w:pPr>
        <w:pStyle w:val="ConsPlusNormal"/>
        <w:ind w:firstLine="540"/>
        <w:jc w:val="both"/>
        <w:rPr>
          <w:rFonts w:ascii="Times New Roman" w:hAnsi="Times New Roman" w:cs="Times New Roman"/>
          <w:sz w:val="28"/>
          <w:szCs w:val="28"/>
        </w:rPr>
      </w:pPr>
    </w:p>
    <w:p w:rsidR="00052966" w:rsidRPr="00A03C6F" w:rsidRDefault="00D02B8A" w:rsidP="00585DDF">
      <w:pPr>
        <w:pStyle w:val="ConsPlusNormal"/>
        <w:ind w:firstLine="540"/>
        <w:jc w:val="both"/>
        <w:rPr>
          <w:rFonts w:ascii="Times New Roman" w:hAnsi="Times New Roman" w:cs="Times New Roman"/>
          <w:sz w:val="28"/>
          <w:szCs w:val="28"/>
        </w:rPr>
      </w:pPr>
      <w:hyperlink r:id="rId20" w:history="1">
        <w:r w:rsidR="00052966" w:rsidRPr="002346C3">
          <w:rPr>
            <w:rFonts w:ascii="Times New Roman" w:hAnsi="Times New Roman" w:cs="Times New Roman"/>
            <w:sz w:val="28"/>
            <w:szCs w:val="28"/>
          </w:rPr>
          <w:t>128</w:t>
        </w:r>
      </w:hyperlink>
      <w:r w:rsidR="00052966" w:rsidRPr="00BB5865">
        <w:rPr>
          <w:rFonts w:ascii="Times New Roman" w:hAnsi="Times New Roman" w:cs="Times New Roman"/>
          <w:sz w:val="28"/>
          <w:szCs w:val="28"/>
        </w:rPr>
        <w:t xml:space="preserve">. </w:t>
      </w:r>
      <w:r w:rsidR="00052966">
        <w:rPr>
          <w:rFonts w:ascii="Times New Roman" w:hAnsi="Times New Roman" w:cs="Times New Roman"/>
          <w:sz w:val="28"/>
          <w:szCs w:val="28"/>
        </w:rPr>
        <w:t>Финорган</w:t>
      </w:r>
      <w:r w:rsidR="00052966"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052966">
        <w:rPr>
          <w:rFonts w:ascii="Times New Roman" w:hAnsi="Times New Roman" w:cs="Times New Roman"/>
          <w:sz w:val="28"/>
          <w:szCs w:val="28"/>
        </w:rPr>
        <w:t>–</w:t>
      </w:r>
      <w:r w:rsidR="00052966" w:rsidRPr="00A03C6F">
        <w:rPr>
          <w:rFonts w:ascii="Times New Roman" w:hAnsi="Times New Roman" w:cs="Times New Roman"/>
          <w:sz w:val="28"/>
          <w:szCs w:val="28"/>
        </w:rPr>
        <w:t xml:space="preserve"> сверка).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w:t>
      </w:r>
      <w:r w:rsidRPr="00A03C6F">
        <w:rPr>
          <w:rFonts w:ascii="Times New Roman" w:hAnsi="Times New Roman" w:cs="Times New Roman"/>
          <w:sz w:val="28"/>
          <w:szCs w:val="28"/>
        </w:rPr>
        <w:lastRenderedPageBreak/>
        <w:t xml:space="preserve">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финорган</w:t>
      </w:r>
      <w:r w:rsidRPr="00A03C6F">
        <w:rPr>
          <w:rFonts w:ascii="Times New Roman" w:hAnsi="Times New Roman" w:cs="Times New Roman"/>
          <w:sz w:val="28"/>
          <w:szCs w:val="28"/>
        </w:rPr>
        <w:t>е, в разрезе первичных документов по операциям за соответствующий операционный день.</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ставится отметка об исполнении с указанием даты, должности, фамилии, инициалов и подписи уполномоченного руководителем </w:t>
      </w:r>
      <w:r>
        <w:rPr>
          <w:rFonts w:ascii="Times New Roman" w:hAnsi="Times New Roman" w:cs="Times New Roman"/>
          <w:sz w:val="28"/>
          <w:szCs w:val="28"/>
        </w:rPr>
        <w:t>финорган</w:t>
      </w:r>
      <w:r w:rsidRPr="00A03C6F">
        <w:rPr>
          <w:rFonts w:ascii="Times New Roman" w:hAnsi="Times New Roman" w:cs="Times New Roman"/>
          <w:sz w:val="28"/>
          <w:szCs w:val="28"/>
        </w:rPr>
        <w:t>а работника.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на копиях документов на бумажном носителе, представленных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052966" w:rsidRPr="00A03C6F" w:rsidRDefault="0005296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ом вместе с Выпиской из соответствующего лицевого счета формируются и представляются клиенту: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w:t>
      </w:r>
      <w:r w:rsidRPr="00A03C6F">
        <w:rPr>
          <w:rFonts w:ascii="Times New Roman" w:hAnsi="Times New Roman" w:cs="Times New Roman"/>
          <w:sz w:val="28"/>
          <w:szCs w:val="28"/>
        </w:rPr>
        <w:lastRenderedPageBreak/>
        <w:t xml:space="preserve">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финорган</w:t>
      </w:r>
      <w:r w:rsidRPr="00A03C6F">
        <w:rPr>
          <w:rFonts w:ascii="Times New Roman" w:hAnsi="Times New Roman" w:cs="Times New Roman"/>
          <w:sz w:val="28"/>
          <w:szCs w:val="28"/>
        </w:rPr>
        <w:t>ом, за исключением лицевых счетов для учета операций со средствами, поступающими во временное распоряжение получателя бюджетных средств.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 к настоящему Порядку.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w:t>
      </w:r>
      <w:r w:rsidRPr="00A03C6F">
        <w:rPr>
          <w:rFonts w:ascii="Times New Roman" w:hAnsi="Times New Roman" w:cs="Times New Roman"/>
          <w:sz w:val="28"/>
          <w:szCs w:val="28"/>
        </w:rPr>
        <w:lastRenderedPageBreak/>
        <w:t>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ом в соответствии с правилами делопроизводства.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финорган</w:t>
      </w:r>
      <w:r w:rsidRPr="00A03C6F">
        <w:rPr>
          <w:rFonts w:ascii="Times New Roman" w:hAnsi="Times New Roman" w:cs="Times New Roman"/>
          <w:sz w:val="28"/>
          <w:szCs w:val="28"/>
        </w:rPr>
        <w:t>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финорган</w:t>
      </w:r>
      <w:r w:rsidRPr="00A03C6F">
        <w:rPr>
          <w:rFonts w:ascii="Times New Roman" w:hAnsi="Times New Roman" w:cs="Times New Roman"/>
          <w:sz w:val="28"/>
          <w:szCs w:val="28"/>
        </w:rPr>
        <w:t>м.</w:t>
      </w:r>
    </w:p>
    <w:p w:rsidR="00052966" w:rsidRPr="00BB5865"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финоргана</w:t>
      </w:r>
      <w:r w:rsidRPr="00BB5865">
        <w:rPr>
          <w:rFonts w:ascii="Times New Roman" w:hAnsi="Times New Roman" w:cs="Times New Roman"/>
          <w:sz w:val="28"/>
          <w:szCs w:val="28"/>
        </w:rPr>
        <w:t xml:space="preserve"> и Управления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финоргано</w:t>
      </w:r>
      <w:r w:rsidRPr="00BB5865">
        <w:rPr>
          <w:rFonts w:ascii="Times New Roman" w:hAnsi="Times New Roman" w:cs="Times New Roman"/>
          <w:sz w:val="28"/>
          <w:szCs w:val="28"/>
        </w:rPr>
        <w:t>м регламентом.</w:t>
      </w:r>
    </w:p>
    <w:p w:rsidR="00052966" w:rsidRPr="00BB5865"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Финорган</w:t>
      </w:r>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w:t>
      </w:r>
      <w:r w:rsidRPr="00BB5865">
        <w:rPr>
          <w:rFonts w:ascii="Times New Roman" w:hAnsi="Times New Roman" w:cs="Times New Roman"/>
          <w:sz w:val="28"/>
          <w:szCs w:val="28"/>
        </w:rPr>
        <w:lastRenderedPageBreak/>
        <w:t xml:space="preserve">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052966" w:rsidRPr="00A03C6F" w:rsidRDefault="0005296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финорганом</w:t>
      </w:r>
      <w:r w:rsidRPr="00BB5865">
        <w:rPr>
          <w:rFonts w:ascii="Times New Roman" w:hAnsi="Times New Roman" w:cs="Times New Roman"/>
          <w:sz w:val="28"/>
          <w:szCs w:val="28"/>
        </w:rPr>
        <w:t xml:space="preserve"> и Управлением в соответствии с требованиями, установленными </w:t>
      </w:r>
      <w:hyperlink r:id="rId21"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052966" w:rsidRDefault="00052966"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r>
        <w:rPr>
          <w:rFonts w:ascii="Times New Roman" w:hAnsi="Times New Roman" w:cs="Times New Roman"/>
          <w:sz w:val="28"/>
          <w:szCs w:val="28"/>
        </w:rPr>
        <w:t>»</w:t>
      </w:r>
    </w:p>
    <w:sectPr w:rsidR="00052966" w:rsidSect="00037216">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8A" w:rsidRDefault="00D02B8A" w:rsidP="00D6693E">
      <w:pPr>
        <w:spacing w:after="0" w:line="240" w:lineRule="auto"/>
      </w:pPr>
      <w:r>
        <w:separator/>
      </w:r>
    </w:p>
  </w:endnote>
  <w:endnote w:type="continuationSeparator" w:id="0">
    <w:p w:rsidR="00D02B8A" w:rsidRDefault="00D02B8A"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8A" w:rsidRDefault="00D02B8A" w:rsidP="00D6693E">
      <w:pPr>
        <w:spacing w:after="0" w:line="240" w:lineRule="auto"/>
      </w:pPr>
      <w:r>
        <w:separator/>
      </w:r>
    </w:p>
  </w:footnote>
  <w:footnote w:type="continuationSeparator" w:id="0">
    <w:p w:rsidR="00D02B8A" w:rsidRDefault="00D02B8A" w:rsidP="00D6693E">
      <w:pPr>
        <w:spacing w:after="0" w:line="240" w:lineRule="auto"/>
      </w:pPr>
      <w:r>
        <w:continuationSeparator/>
      </w:r>
    </w:p>
  </w:footnote>
  <w:footnote w:id="1">
    <w:p w:rsidR="00855669" w:rsidRDefault="00855669" w:rsidP="006D1D58">
      <w:pPr>
        <w:pStyle w:val="af0"/>
        <w:jc w:val="both"/>
      </w:pPr>
      <w:r w:rsidRPr="006D1D58">
        <w:rPr>
          <w:rStyle w:val="af2"/>
          <w:rFonts w:ascii="Times New Roman" w:hAnsi="Times New Roman"/>
          <w:sz w:val="24"/>
          <w:szCs w:val="24"/>
        </w:rPr>
        <w:footnoteRef/>
      </w:r>
      <w:r>
        <w:rPr>
          <w:rFonts w:ascii="Times New Roman" w:hAnsi="Times New Roman"/>
          <w:sz w:val="24"/>
          <w:szCs w:val="28"/>
        </w:rPr>
        <w:t xml:space="preserve"> </w:t>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4C4"/>
    <w:rsid w:val="00000BDD"/>
    <w:rsid w:val="0001282D"/>
    <w:rsid w:val="000219B0"/>
    <w:rsid w:val="000232AC"/>
    <w:rsid w:val="000324D7"/>
    <w:rsid w:val="0003250C"/>
    <w:rsid w:val="00037216"/>
    <w:rsid w:val="00040765"/>
    <w:rsid w:val="000413A1"/>
    <w:rsid w:val="000427DB"/>
    <w:rsid w:val="00047B52"/>
    <w:rsid w:val="00051721"/>
    <w:rsid w:val="00052966"/>
    <w:rsid w:val="000811CE"/>
    <w:rsid w:val="00085574"/>
    <w:rsid w:val="0009155E"/>
    <w:rsid w:val="00093857"/>
    <w:rsid w:val="00094BC2"/>
    <w:rsid w:val="00097755"/>
    <w:rsid w:val="000A2227"/>
    <w:rsid w:val="000A2B3D"/>
    <w:rsid w:val="000A3146"/>
    <w:rsid w:val="000A3F2B"/>
    <w:rsid w:val="000A47CB"/>
    <w:rsid w:val="000B3D64"/>
    <w:rsid w:val="000B4B7B"/>
    <w:rsid w:val="000C32E3"/>
    <w:rsid w:val="000C50FE"/>
    <w:rsid w:val="000C51E8"/>
    <w:rsid w:val="000D178E"/>
    <w:rsid w:val="000D4784"/>
    <w:rsid w:val="000D5BC4"/>
    <w:rsid w:val="000E37FF"/>
    <w:rsid w:val="000F4A9D"/>
    <w:rsid w:val="000F6397"/>
    <w:rsid w:val="000F7207"/>
    <w:rsid w:val="00101820"/>
    <w:rsid w:val="00106B73"/>
    <w:rsid w:val="00112360"/>
    <w:rsid w:val="00114869"/>
    <w:rsid w:val="0011539C"/>
    <w:rsid w:val="001221B5"/>
    <w:rsid w:val="00123EB8"/>
    <w:rsid w:val="001378CC"/>
    <w:rsid w:val="00137EEA"/>
    <w:rsid w:val="00140475"/>
    <w:rsid w:val="0015516A"/>
    <w:rsid w:val="00156AAA"/>
    <w:rsid w:val="00157D70"/>
    <w:rsid w:val="00157ED5"/>
    <w:rsid w:val="00166BAF"/>
    <w:rsid w:val="00172BF7"/>
    <w:rsid w:val="00175655"/>
    <w:rsid w:val="001911C6"/>
    <w:rsid w:val="00195A1D"/>
    <w:rsid w:val="001A150E"/>
    <w:rsid w:val="001A1EAB"/>
    <w:rsid w:val="001A52AD"/>
    <w:rsid w:val="001A5A8F"/>
    <w:rsid w:val="001B0AA3"/>
    <w:rsid w:val="001B0CAA"/>
    <w:rsid w:val="001B52F5"/>
    <w:rsid w:val="001C0E94"/>
    <w:rsid w:val="001C2E3A"/>
    <w:rsid w:val="001D1CB6"/>
    <w:rsid w:val="001D46CA"/>
    <w:rsid w:val="001D66D2"/>
    <w:rsid w:val="001D7068"/>
    <w:rsid w:val="001D70C3"/>
    <w:rsid w:val="001D7622"/>
    <w:rsid w:val="001E3E2B"/>
    <w:rsid w:val="001E5377"/>
    <w:rsid w:val="001F165F"/>
    <w:rsid w:val="001F1A0C"/>
    <w:rsid w:val="001F1D24"/>
    <w:rsid w:val="001F1E59"/>
    <w:rsid w:val="001F3A16"/>
    <w:rsid w:val="001F7F20"/>
    <w:rsid w:val="002005D9"/>
    <w:rsid w:val="00204421"/>
    <w:rsid w:val="00204D5E"/>
    <w:rsid w:val="00212640"/>
    <w:rsid w:val="00214783"/>
    <w:rsid w:val="00221F2F"/>
    <w:rsid w:val="00222D04"/>
    <w:rsid w:val="00224B4C"/>
    <w:rsid w:val="0022691F"/>
    <w:rsid w:val="0022761B"/>
    <w:rsid w:val="00230743"/>
    <w:rsid w:val="00232194"/>
    <w:rsid w:val="00233445"/>
    <w:rsid w:val="002346C3"/>
    <w:rsid w:val="00241A34"/>
    <w:rsid w:val="002463B4"/>
    <w:rsid w:val="00247E00"/>
    <w:rsid w:val="00251C59"/>
    <w:rsid w:val="00253019"/>
    <w:rsid w:val="0025361C"/>
    <w:rsid w:val="002546F3"/>
    <w:rsid w:val="00260B6E"/>
    <w:rsid w:val="00270ED1"/>
    <w:rsid w:val="00280F24"/>
    <w:rsid w:val="002830F7"/>
    <w:rsid w:val="00285B46"/>
    <w:rsid w:val="00287375"/>
    <w:rsid w:val="0029098D"/>
    <w:rsid w:val="002914C2"/>
    <w:rsid w:val="00295620"/>
    <w:rsid w:val="0029618B"/>
    <w:rsid w:val="002979B1"/>
    <w:rsid w:val="002A0735"/>
    <w:rsid w:val="002A16E9"/>
    <w:rsid w:val="002A24B7"/>
    <w:rsid w:val="002A7569"/>
    <w:rsid w:val="002B44D2"/>
    <w:rsid w:val="002C0705"/>
    <w:rsid w:val="002C1754"/>
    <w:rsid w:val="002C3345"/>
    <w:rsid w:val="002C5008"/>
    <w:rsid w:val="002C6E4A"/>
    <w:rsid w:val="002D4F5C"/>
    <w:rsid w:val="002E0CF0"/>
    <w:rsid w:val="002E2F9C"/>
    <w:rsid w:val="002E3A59"/>
    <w:rsid w:val="002E4AE4"/>
    <w:rsid w:val="002E50B9"/>
    <w:rsid w:val="002E696A"/>
    <w:rsid w:val="002E6ABE"/>
    <w:rsid w:val="002F0339"/>
    <w:rsid w:val="002F2498"/>
    <w:rsid w:val="00302E50"/>
    <w:rsid w:val="003034C2"/>
    <w:rsid w:val="00307921"/>
    <w:rsid w:val="00317A0A"/>
    <w:rsid w:val="00324ACE"/>
    <w:rsid w:val="00326041"/>
    <w:rsid w:val="003352F8"/>
    <w:rsid w:val="00335338"/>
    <w:rsid w:val="003402EF"/>
    <w:rsid w:val="00341793"/>
    <w:rsid w:val="00341C6E"/>
    <w:rsid w:val="00344F80"/>
    <w:rsid w:val="00345DA8"/>
    <w:rsid w:val="00346C17"/>
    <w:rsid w:val="003512C0"/>
    <w:rsid w:val="00357611"/>
    <w:rsid w:val="00361E9E"/>
    <w:rsid w:val="003671E5"/>
    <w:rsid w:val="003773FA"/>
    <w:rsid w:val="00377D04"/>
    <w:rsid w:val="00393784"/>
    <w:rsid w:val="003B09B4"/>
    <w:rsid w:val="003B4861"/>
    <w:rsid w:val="003B67CF"/>
    <w:rsid w:val="003D52DC"/>
    <w:rsid w:val="003E23E4"/>
    <w:rsid w:val="003E25E9"/>
    <w:rsid w:val="003E2C11"/>
    <w:rsid w:val="003E38B1"/>
    <w:rsid w:val="003E6AE7"/>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6CCE"/>
    <w:rsid w:val="00472912"/>
    <w:rsid w:val="00473C2C"/>
    <w:rsid w:val="0047426F"/>
    <w:rsid w:val="00480D4E"/>
    <w:rsid w:val="00483201"/>
    <w:rsid w:val="00484984"/>
    <w:rsid w:val="00487DD8"/>
    <w:rsid w:val="00490D3F"/>
    <w:rsid w:val="004953CB"/>
    <w:rsid w:val="004959B6"/>
    <w:rsid w:val="004A32C4"/>
    <w:rsid w:val="004A4E9E"/>
    <w:rsid w:val="004A54EA"/>
    <w:rsid w:val="004A7D85"/>
    <w:rsid w:val="004B0D07"/>
    <w:rsid w:val="004B5183"/>
    <w:rsid w:val="004C2C65"/>
    <w:rsid w:val="004C3DCA"/>
    <w:rsid w:val="004C4928"/>
    <w:rsid w:val="004C5C17"/>
    <w:rsid w:val="004C613F"/>
    <w:rsid w:val="004D0589"/>
    <w:rsid w:val="004D286F"/>
    <w:rsid w:val="004E1796"/>
    <w:rsid w:val="004E3064"/>
    <w:rsid w:val="004E3085"/>
    <w:rsid w:val="004E3FF9"/>
    <w:rsid w:val="004E45FD"/>
    <w:rsid w:val="004E4D0B"/>
    <w:rsid w:val="004F0D05"/>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22A38"/>
    <w:rsid w:val="00527116"/>
    <w:rsid w:val="005352F2"/>
    <w:rsid w:val="005364ED"/>
    <w:rsid w:val="00546E0D"/>
    <w:rsid w:val="00552B6A"/>
    <w:rsid w:val="00557ACC"/>
    <w:rsid w:val="00562614"/>
    <w:rsid w:val="005653BF"/>
    <w:rsid w:val="005667B9"/>
    <w:rsid w:val="00573793"/>
    <w:rsid w:val="005752FC"/>
    <w:rsid w:val="00575A80"/>
    <w:rsid w:val="00576617"/>
    <w:rsid w:val="005769D9"/>
    <w:rsid w:val="005776A8"/>
    <w:rsid w:val="00582FD3"/>
    <w:rsid w:val="00584C53"/>
    <w:rsid w:val="00585DDF"/>
    <w:rsid w:val="005968D2"/>
    <w:rsid w:val="005A064F"/>
    <w:rsid w:val="005A42EB"/>
    <w:rsid w:val="005B5421"/>
    <w:rsid w:val="005B7629"/>
    <w:rsid w:val="005C1CD3"/>
    <w:rsid w:val="005C1DCA"/>
    <w:rsid w:val="005C3386"/>
    <w:rsid w:val="005C53C3"/>
    <w:rsid w:val="005C661C"/>
    <w:rsid w:val="005D003E"/>
    <w:rsid w:val="005D41F8"/>
    <w:rsid w:val="005D5BF5"/>
    <w:rsid w:val="005D6D8D"/>
    <w:rsid w:val="005D7F72"/>
    <w:rsid w:val="005E1BEF"/>
    <w:rsid w:val="005E643E"/>
    <w:rsid w:val="005F4309"/>
    <w:rsid w:val="005F57CE"/>
    <w:rsid w:val="0060030A"/>
    <w:rsid w:val="00606593"/>
    <w:rsid w:val="006157EC"/>
    <w:rsid w:val="006161BE"/>
    <w:rsid w:val="00624122"/>
    <w:rsid w:val="006244B6"/>
    <w:rsid w:val="00627F67"/>
    <w:rsid w:val="0063024B"/>
    <w:rsid w:val="00633598"/>
    <w:rsid w:val="00644AB4"/>
    <w:rsid w:val="00650E1E"/>
    <w:rsid w:val="00652CA7"/>
    <w:rsid w:val="00655369"/>
    <w:rsid w:val="00655FBA"/>
    <w:rsid w:val="006564D9"/>
    <w:rsid w:val="006565DA"/>
    <w:rsid w:val="00660AB9"/>
    <w:rsid w:val="0066487C"/>
    <w:rsid w:val="006708D5"/>
    <w:rsid w:val="006740E4"/>
    <w:rsid w:val="006762E4"/>
    <w:rsid w:val="00683D16"/>
    <w:rsid w:val="00686581"/>
    <w:rsid w:val="0068670A"/>
    <w:rsid w:val="00687446"/>
    <w:rsid w:val="006A4258"/>
    <w:rsid w:val="006B1652"/>
    <w:rsid w:val="006B1AB8"/>
    <w:rsid w:val="006B35B1"/>
    <w:rsid w:val="006B4B2D"/>
    <w:rsid w:val="006B4C03"/>
    <w:rsid w:val="006C109C"/>
    <w:rsid w:val="006C1929"/>
    <w:rsid w:val="006C4FCB"/>
    <w:rsid w:val="006C52B7"/>
    <w:rsid w:val="006D1D58"/>
    <w:rsid w:val="006D3986"/>
    <w:rsid w:val="006D6C51"/>
    <w:rsid w:val="006E6373"/>
    <w:rsid w:val="006E7AA7"/>
    <w:rsid w:val="006F48C7"/>
    <w:rsid w:val="006F4915"/>
    <w:rsid w:val="006F788F"/>
    <w:rsid w:val="00701EAF"/>
    <w:rsid w:val="00704B22"/>
    <w:rsid w:val="00706547"/>
    <w:rsid w:val="00707231"/>
    <w:rsid w:val="00707B86"/>
    <w:rsid w:val="00711E9D"/>
    <w:rsid w:val="007160E1"/>
    <w:rsid w:val="00721922"/>
    <w:rsid w:val="00736A3B"/>
    <w:rsid w:val="0074092C"/>
    <w:rsid w:val="0074674A"/>
    <w:rsid w:val="00754B5F"/>
    <w:rsid w:val="00756203"/>
    <w:rsid w:val="00761386"/>
    <w:rsid w:val="00761717"/>
    <w:rsid w:val="00761FC8"/>
    <w:rsid w:val="007621E7"/>
    <w:rsid w:val="00762503"/>
    <w:rsid w:val="0076625B"/>
    <w:rsid w:val="007662D1"/>
    <w:rsid w:val="007728B2"/>
    <w:rsid w:val="00772D93"/>
    <w:rsid w:val="00773F1F"/>
    <w:rsid w:val="00775FB1"/>
    <w:rsid w:val="00777D30"/>
    <w:rsid w:val="00782D98"/>
    <w:rsid w:val="00784896"/>
    <w:rsid w:val="00787270"/>
    <w:rsid w:val="007930F4"/>
    <w:rsid w:val="00794139"/>
    <w:rsid w:val="00794894"/>
    <w:rsid w:val="007B5CE7"/>
    <w:rsid w:val="007C4268"/>
    <w:rsid w:val="007C4513"/>
    <w:rsid w:val="007C7716"/>
    <w:rsid w:val="007D1D08"/>
    <w:rsid w:val="007D6470"/>
    <w:rsid w:val="007D655B"/>
    <w:rsid w:val="007E5835"/>
    <w:rsid w:val="007F07B5"/>
    <w:rsid w:val="007F59DB"/>
    <w:rsid w:val="007F655B"/>
    <w:rsid w:val="0080234D"/>
    <w:rsid w:val="00804FFF"/>
    <w:rsid w:val="00812E7A"/>
    <w:rsid w:val="00814FE9"/>
    <w:rsid w:val="0081545C"/>
    <w:rsid w:val="008216ED"/>
    <w:rsid w:val="00822CC0"/>
    <w:rsid w:val="008231F9"/>
    <w:rsid w:val="0082321E"/>
    <w:rsid w:val="00826900"/>
    <w:rsid w:val="00826CAC"/>
    <w:rsid w:val="00855418"/>
    <w:rsid w:val="00855669"/>
    <w:rsid w:val="008558B0"/>
    <w:rsid w:val="008560E2"/>
    <w:rsid w:val="00862E73"/>
    <w:rsid w:val="00863627"/>
    <w:rsid w:val="0087016A"/>
    <w:rsid w:val="00871337"/>
    <w:rsid w:val="00871D91"/>
    <w:rsid w:val="00873AC0"/>
    <w:rsid w:val="00876025"/>
    <w:rsid w:val="00876F81"/>
    <w:rsid w:val="0088149D"/>
    <w:rsid w:val="008817F3"/>
    <w:rsid w:val="00882968"/>
    <w:rsid w:val="00891C7F"/>
    <w:rsid w:val="008A2844"/>
    <w:rsid w:val="008A30CA"/>
    <w:rsid w:val="008A4BC3"/>
    <w:rsid w:val="008A5A28"/>
    <w:rsid w:val="008A66EA"/>
    <w:rsid w:val="008A73D7"/>
    <w:rsid w:val="008B202B"/>
    <w:rsid w:val="008B2B36"/>
    <w:rsid w:val="008C1079"/>
    <w:rsid w:val="008C13A4"/>
    <w:rsid w:val="008D02C2"/>
    <w:rsid w:val="008D3C97"/>
    <w:rsid w:val="008D7966"/>
    <w:rsid w:val="008E58D2"/>
    <w:rsid w:val="008F3F6C"/>
    <w:rsid w:val="008F5ADA"/>
    <w:rsid w:val="008F74F4"/>
    <w:rsid w:val="00906E9B"/>
    <w:rsid w:val="009113B7"/>
    <w:rsid w:val="00921417"/>
    <w:rsid w:val="00927126"/>
    <w:rsid w:val="00933592"/>
    <w:rsid w:val="0093421E"/>
    <w:rsid w:val="00936487"/>
    <w:rsid w:val="009463F9"/>
    <w:rsid w:val="00946DB2"/>
    <w:rsid w:val="00954A40"/>
    <w:rsid w:val="00957D58"/>
    <w:rsid w:val="00961296"/>
    <w:rsid w:val="00964A52"/>
    <w:rsid w:val="00966B44"/>
    <w:rsid w:val="00972B63"/>
    <w:rsid w:val="00974726"/>
    <w:rsid w:val="00976531"/>
    <w:rsid w:val="00993E2C"/>
    <w:rsid w:val="0099423E"/>
    <w:rsid w:val="009A0AE9"/>
    <w:rsid w:val="009A5754"/>
    <w:rsid w:val="009A6279"/>
    <w:rsid w:val="009A75C7"/>
    <w:rsid w:val="009A7C8F"/>
    <w:rsid w:val="009B1E8F"/>
    <w:rsid w:val="009C1C23"/>
    <w:rsid w:val="009C1DE7"/>
    <w:rsid w:val="009E0322"/>
    <w:rsid w:val="009E15D5"/>
    <w:rsid w:val="009E6304"/>
    <w:rsid w:val="009F0694"/>
    <w:rsid w:val="009F1B6D"/>
    <w:rsid w:val="00A03C6F"/>
    <w:rsid w:val="00A049A6"/>
    <w:rsid w:val="00A16EFA"/>
    <w:rsid w:val="00A17349"/>
    <w:rsid w:val="00A175C0"/>
    <w:rsid w:val="00A22280"/>
    <w:rsid w:val="00A3022A"/>
    <w:rsid w:val="00A32998"/>
    <w:rsid w:val="00A502C3"/>
    <w:rsid w:val="00A52C33"/>
    <w:rsid w:val="00A54E84"/>
    <w:rsid w:val="00A61B94"/>
    <w:rsid w:val="00A6309E"/>
    <w:rsid w:val="00A63D4A"/>
    <w:rsid w:val="00A71F70"/>
    <w:rsid w:val="00A74858"/>
    <w:rsid w:val="00A87CE5"/>
    <w:rsid w:val="00AB61AD"/>
    <w:rsid w:val="00AC0851"/>
    <w:rsid w:val="00AC5C9F"/>
    <w:rsid w:val="00AD1EA3"/>
    <w:rsid w:val="00AD3F08"/>
    <w:rsid w:val="00AE3FF0"/>
    <w:rsid w:val="00AE450C"/>
    <w:rsid w:val="00AE52E7"/>
    <w:rsid w:val="00AF2A91"/>
    <w:rsid w:val="00AF677F"/>
    <w:rsid w:val="00AF700B"/>
    <w:rsid w:val="00B01C5A"/>
    <w:rsid w:val="00B05BD5"/>
    <w:rsid w:val="00B06735"/>
    <w:rsid w:val="00B06A5B"/>
    <w:rsid w:val="00B07FD2"/>
    <w:rsid w:val="00B11E59"/>
    <w:rsid w:val="00B12D7B"/>
    <w:rsid w:val="00B153F6"/>
    <w:rsid w:val="00B17A3C"/>
    <w:rsid w:val="00B2677D"/>
    <w:rsid w:val="00B34686"/>
    <w:rsid w:val="00B3547F"/>
    <w:rsid w:val="00B3731E"/>
    <w:rsid w:val="00B37374"/>
    <w:rsid w:val="00B40475"/>
    <w:rsid w:val="00B410EC"/>
    <w:rsid w:val="00B46343"/>
    <w:rsid w:val="00B51F92"/>
    <w:rsid w:val="00B55D7E"/>
    <w:rsid w:val="00B55ECB"/>
    <w:rsid w:val="00B56728"/>
    <w:rsid w:val="00B76594"/>
    <w:rsid w:val="00B76F64"/>
    <w:rsid w:val="00B83564"/>
    <w:rsid w:val="00B85AC6"/>
    <w:rsid w:val="00B87AD8"/>
    <w:rsid w:val="00B949B6"/>
    <w:rsid w:val="00BA1102"/>
    <w:rsid w:val="00BA2465"/>
    <w:rsid w:val="00BA500F"/>
    <w:rsid w:val="00BB5865"/>
    <w:rsid w:val="00BB6E49"/>
    <w:rsid w:val="00BC1243"/>
    <w:rsid w:val="00BC36FF"/>
    <w:rsid w:val="00BC3E29"/>
    <w:rsid w:val="00BC5699"/>
    <w:rsid w:val="00BD3802"/>
    <w:rsid w:val="00BD7F7A"/>
    <w:rsid w:val="00BE07F5"/>
    <w:rsid w:val="00BE2B2C"/>
    <w:rsid w:val="00BE448A"/>
    <w:rsid w:val="00BE4896"/>
    <w:rsid w:val="00BE5F4F"/>
    <w:rsid w:val="00BE7276"/>
    <w:rsid w:val="00C04208"/>
    <w:rsid w:val="00C14590"/>
    <w:rsid w:val="00C14986"/>
    <w:rsid w:val="00C17E5D"/>
    <w:rsid w:val="00C20240"/>
    <w:rsid w:val="00C21209"/>
    <w:rsid w:val="00C30942"/>
    <w:rsid w:val="00C323C4"/>
    <w:rsid w:val="00C357CB"/>
    <w:rsid w:val="00C35F95"/>
    <w:rsid w:val="00C36153"/>
    <w:rsid w:val="00C36518"/>
    <w:rsid w:val="00C44147"/>
    <w:rsid w:val="00C44ABC"/>
    <w:rsid w:val="00C51E6E"/>
    <w:rsid w:val="00C52407"/>
    <w:rsid w:val="00C55B07"/>
    <w:rsid w:val="00C61CAF"/>
    <w:rsid w:val="00C61F0E"/>
    <w:rsid w:val="00C63F3E"/>
    <w:rsid w:val="00C64A7A"/>
    <w:rsid w:val="00C74D5C"/>
    <w:rsid w:val="00C81531"/>
    <w:rsid w:val="00C81A0A"/>
    <w:rsid w:val="00C87DBF"/>
    <w:rsid w:val="00CA132D"/>
    <w:rsid w:val="00CA1D19"/>
    <w:rsid w:val="00CB76D1"/>
    <w:rsid w:val="00CC4A0D"/>
    <w:rsid w:val="00CC59C7"/>
    <w:rsid w:val="00CC6CB4"/>
    <w:rsid w:val="00CC730D"/>
    <w:rsid w:val="00CD56BA"/>
    <w:rsid w:val="00CD6262"/>
    <w:rsid w:val="00CE1743"/>
    <w:rsid w:val="00CE1E69"/>
    <w:rsid w:val="00CE6757"/>
    <w:rsid w:val="00CF53E8"/>
    <w:rsid w:val="00CF5600"/>
    <w:rsid w:val="00CF7638"/>
    <w:rsid w:val="00D00EA0"/>
    <w:rsid w:val="00D02B8A"/>
    <w:rsid w:val="00D158C3"/>
    <w:rsid w:val="00D165CD"/>
    <w:rsid w:val="00D179FC"/>
    <w:rsid w:val="00D20A16"/>
    <w:rsid w:val="00D25076"/>
    <w:rsid w:val="00D30381"/>
    <w:rsid w:val="00D327D9"/>
    <w:rsid w:val="00D441B7"/>
    <w:rsid w:val="00D454D4"/>
    <w:rsid w:val="00D503FA"/>
    <w:rsid w:val="00D52435"/>
    <w:rsid w:val="00D65972"/>
    <w:rsid w:val="00D6693E"/>
    <w:rsid w:val="00D844C5"/>
    <w:rsid w:val="00D878F9"/>
    <w:rsid w:val="00D93ECD"/>
    <w:rsid w:val="00D95A6F"/>
    <w:rsid w:val="00DA010D"/>
    <w:rsid w:val="00DA0431"/>
    <w:rsid w:val="00DA2022"/>
    <w:rsid w:val="00DA5FF2"/>
    <w:rsid w:val="00DA713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3554"/>
    <w:rsid w:val="00DF4834"/>
    <w:rsid w:val="00DF629A"/>
    <w:rsid w:val="00DF6376"/>
    <w:rsid w:val="00E0015A"/>
    <w:rsid w:val="00E06706"/>
    <w:rsid w:val="00E067F3"/>
    <w:rsid w:val="00E145C4"/>
    <w:rsid w:val="00E2005A"/>
    <w:rsid w:val="00E27E31"/>
    <w:rsid w:val="00E3151D"/>
    <w:rsid w:val="00E31717"/>
    <w:rsid w:val="00E3230A"/>
    <w:rsid w:val="00E33CD1"/>
    <w:rsid w:val="00E47687"/>
    <w:rsid w:val="00E47DCC"/>
    <w:rsid w:val="00E50C0C"/>
    <w:rsid w:val="00E538FE"/>
    <w:rsid w:val="00E6391E"/>
    <w:rsid w:val="00E7422F"/>
    <w:rsid w:val="00E74878"/>
    <w:rsid w:val="00E7626C"/>
    <w:rsid w:val="00E8481E"/>
    <w:rsid w:val="00E84DBA"/>
    <w:rsid w:val="00E8637D"/>
    <w:rsid w:val="00E878E6"/>
    <w:rsid w:val="00E9535F"/>
    <w:rsid w:val="00E96631"/>
    <w:rsid w:val="00EA2A19"/>
    <w:rsid w:val="00EA55BD"/>
    <w:rsid w:val="00EA7611"/>
    <w:rsid w:val="00EB07B1"/>
    <w:rsid w:val="00EB1841"/>
    <w:rsid w:val="00EC2430"/>
    <w:rsid w:val="00EC5520"/>
    <w:rsid w:val="00EC6CD4"/>
    <w:rsid w:val="00EC732E"/>
    <w:rsid w:val="00ED10F4"/>
    <w:rsid w:val="00ED72B0"/>
    <w:rsid w:val="00EE1016"/>
    <w:rsid w:val="00EE7AB8"/>
    <w:rsid w:val="00EF1858"/>
    <w:rsid w:val="00EF24EC"/>
    <w:rsid w:val="00EF44BD"/>
    <w:rsid w:val="00EF6DCD"/>
    <w:rsid w:val="00F01D77"/>
    <w:rsid w:val="00F04A45"/>
    <w:rsid w:val="00F151DF"/>
    <w:rsid w:val="00F22601"/>
    <w:rsid w:val="00F24FE3"/>
    <w:rsid w:val="00F25DD9"/>
    <w:rsid w:val="00F30383"/>
    <w:rsid w:val="00F304F2"/>
    <w:rsid w:val="00F306EC"/>
    <w:rsid w:val="00F32251"/>
    <w:rsid w:val="00F365AA"/>
    <w:rsid w:val="00F36778"/>
    <w:rsid w:val="00F40C47"/>
    <w:rsid w:val="00F43760"/>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823DD"/>
    <w:rsid w:val="00F93D53"/>
    <w:rsid w:val="00F9505D"/>
    <w:rsid w:val="00F954C4"/>
    <w:rsid w:val="00F95503"/>
    <w:rsid w:val="00FA0706"/>
    <w:rsid w:val="00FA1E9C"/>
    <w:rsid w:val="00FA4537"/>
    <w:rsid w:val="00FA4DEC"/>
    <w:rsid w:val="00FA6F21"/>
    <w:rsid w:val="00FB6ABD"/>
    <w:rsid w:val="00FC028A"/>
    <w:rsid w:val="00FC0B8B"/>
    <w:rsid w:val="00FC37DF"/>
    <w:rsid w:val="00FC7C91"/>
    <w:rsid w:val="00FD39AA"/>
    <w:rsid w:val="00FD449D"/>
    <w:rsid w:val="00FD71C3"/>
    <w:rsid w:val="00FE1027"/>
    <w:rsid w:val="00FE6CCA"/>
    <w:rsid w:val="00FF0AEB"/>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54C4"/>
    <w:pPr>
      <w:widowControl w:val="0"/>
      <w:autoSpaceDE w:val="0"/>
      <w:autoSpaceDN w:val="0"/>
    </w:pPr>
    <w:rPr>
      <w:rFonts w:eastAsia="Times New Roman" w:cs="Calibri"/>
      <w:b/>
      <w:sz w:val="22"/>
    </w:rPr>
  </w:style>
  <w:style w:type="paragraph" w:customStyle="1" w:styleId="ConsPlusNormal">
    <w:name w:val="ConsPlusNormal"/>
    <w:uiPriority w:val="99"/>
    <w:rsid w:val="00F954C4"/>
    <w:pPr>
      <w:widowControl w:val="0"/>
      <w:autoSpaceDE w:val="0"/>
      <w:autoSpaceDN w:val="0"/>
    </w:pPr>
    <w:rPr>
      <w:rFonts w:eastAsia="Times New Roman" w:cs="Calibri"/>
      <w:sz w:val="22"/>
    </w:rPr>
  </w:style>
  <w:style w:type="paragraph" w:customStyle="1" w:styleId="ConsPlusNonformat">
    <w:name w:val="ConsPlusNonformat"/>
    <w:uiPriority w:val="99"/>
    <w:rsid w:val="00F954C4"/>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rsid w:val="000D478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D4784"/>
    <w:rPr>
      <w:rFonts w:ascii="Tahoma" w:hAnsi="Tahoma" w:cs="Tahoma"/>
      <w:sz w:val="16"/>
      <w:szCs w:val="16"/>
    </w:rPr>
  </w:style>
  <w:style w:type="character" w:styleId="a5">
    <w:name w:val="annotation reference"/>
    <w:uiPriority w:val="99"/>
    <w:semiHidden/>
    <w:rsid w:val="009A5754"/>
    <w:rPr>
      <w:rFonts w:cs="Times New Roman"/>
      <w:sz w:val="16"/>
      <w:szCs w:val="16"/>
    </w:rPr>
  </w:style>
  <w:style w:type="paragraph" w:styleId="a6">
    <w:name w:val="annotation text"/>
    <w:basedOn w:val="a"/>
    <w:link w:val="a7"/>
    <w:uiPriority w:val="99"/>
    <w:semiHidden/>
    <w:rsid w:val="009A5754"/>
    <w:pPr>
      <w:spacing w:line="240" w:lineRule="auto"/>
    </w:pPr>
    <w:rPr>
      <w:sz w:val="20"/>
      <w:szCs w:val="20"/>
    </w:rPr>
  </w:style>
  <w:style w:type="character" w:customStyle="1" w:styleId="a7">
    <w:name w:val="Текст примечания Знак"/>
    <w:link w:val="a6"/>
    <w:uiPriority w:val="99"/>
    <w:semiHidden/>
    <w:locked/>
    <w:rsid w:val="009A5754"/>
    <w:rPr>
      <w:rFonts w:cs="Times New Roman"/>
      <w:sz w:val="20"/>
      <w:szCs w:val="20"/>
    </w:rPr>
  </w:style>
  <w:style w:type="paragraph" w:styleId="a8">
    <w:name w:val="annotation subject"/>
    <w:basedOn w:val="a6"/>
    <w:next w:val="a6"/>
    <w:link w:val="a9"/>
    <w:uiPriority w:val="99"/>
    <w:semiHidden/>
    <w:rsid w:val="009A5754"/>
    <w:rPr>
      <w:b/>
      <w:bCs/>
    </w:rPr>
  </w:style>
  <w:style w:type="character" w:customStyle="1" w:styleId="a9">
    <w:name w:val="Тема примечания Знак"/>
    <w:link w:val="a8"/>
    <w:uiPriority w:val="99"/>
    <w:semiHidden/>
    <w:locked/>
    <w:rsid w:val="009A5754"/>
    <w:rPr>
      <w:rFonts w:cs="Times New Roman"/>
      <w:b/>
      <w:bCs/>
      <w:sz w:val="20"/>
      <w:szCs w:val="20"/>
    </w:rPr>
  </w:style>
  <w:style w:type="paragraph" w:styleId="aa">
    <w:name w:val="Revision"/>
    <w:hidden/>
    <w:uiPriority w:val="99"/>
    <w:semiHidden/>
    <w:rsid w:val="009A5754"/>
    <w:rPr>
      <w:sz w:val="22"/>
      <w:szCs w:val="22"/>
      <w:lang w:eastAsia="en-US"/>
    </w:rPr>
  </w:style>
  <w:style w:type="paragraph" w:styleId="ab">
    <w:name w:val="header"/>
    <w:basedOn w:val="a"/>
    <w:link w:val="ac"/>
    <w:uiPriority w:val="99"/>
    <w:rsid w:val="00D6693E"/>
    <w:pPr>
      <w:tabs>
        <w:tab w:val="center" w:pos="4677"/>
        <w:tab w:val="right" w:pos="9355"/>
      </w:tabs>
      <w:spacing w:after="0" w:line="240" w:lineRule="auto"/>
    </w:pPr>
  </w:style>
  <w:style w:type="character" w:customStyle="1" w:styleId="ac">
    <w:name w:val="Верхний колонтитул Знак"/>
    <w:link w:val="ab"/>
    <w:uiPriority w:val="99"/>
    <w:locked/>
    <w:rsid w:val="00D6693E"/>
    <w:rPr>
      <w:rFonts w:cs="Times New Roman"/>
    </w:rPr>
  </w:style>
  <w:style w:type="paragraph" w:styleId="ad">
    <w:name w:val="footer"/>
    <w:basedOn w:val="a"/>
    <w:link w:val="ae"/>
    <w:uiPriority w:val="99"/>
    <w:rsid w:val="00D6693E"/>
    <w:pPr>
      <w:tabs>
        <w:tab w:val="center" w:pos="4677"/>
        <w:tab w:val="right" w:pos="9355"/>
      </w:tabs>
      <w:spacing w:after="0" w:line="240" w:lineRule="auto"/>
    </w:pPr>
  </w:style>
  <w:style w:type="character" w:customStyle="1" w:styleId="ae">
    <w:name w:val="Нижний колонтитул Знак"/>
    <w:link w:val="ad"/>
    <w:uiPriority w:val="99"/>
    <w:locked/>
    <w:rsid w:val="00D6693E"/>
    <w:rPr>
      <w:rFonts w:cs="Times New Roman"/>
    </w:rPr>
  </w:style>
  <w:style w:type="paragraph" w:styleId="af">
    <w:name w:val="List Paragraph"/>
    <w:basedOn w:val="a"/>
    <w:uiPriority w:val="99"/>
    <w:qFormat/>
    <w:rsid w:val="006762E4"/>
    <w:pPr>
      <w:ind w:left="720"/>
      <w:contextualSpacing/>
    </w:pPr>
  </w:style>
  <w:style w:type="paragraph" w:styleId="af0">
    <w:name w:val="footnote text"/>
    <w:basedOn w:val="a"/>
    <w:link w:val="af1"/>
    <w:uiPriority w:val="99"/>
    <w:semiHidden/>
    <w:rsid w:val="006D1D58"/>
    <w:pPr>
      <w:spacing w:after="0" w:line="240" w:lineRule="auto"/>
    </w:pPr>
    <w:rPr>
      <w:sz w:val="20"/>
      <w:szCs w:val="20"/>
    </w:rPr>
  </w:style>
  <w:style w:type="character" w:customStyle="1" w:styleId="af1">
    <w:name w:val="Текст сноски Знак"/>
    <w:link w:val="af0"/>
    <w:uiPriority w:val="99"/>
    <w:semiHidden/>
    <w:locked/>
    <w:rsid w:val="006D1D58"/>
    <w:rPr>
      <w:rFonts w:cs="Times New Roman"/>
      <w:sz w:val="20"/>
      <w:szCs w:val="20"/>
    </w:rPr>
  </w:style>
  <w:style w:type="character" w:styleId="af2">
    <w:name w:val="footnote reference"/>
    <w:uiPriority w:val="99"/>
    <w:semiHidden/>
    <w:rsid w:val="006D1D58"/>
    <w:rPr>
      <w:rFonts w:cs="Times New Roman"/>
      <w:vertAlign w:val="superscript"/>
    </w:rPr>
  </w:style>
  <w:style w:type="table" w:styleId="af3">
    <w:name w:val="Table Grid"/>
    <w:basedOn w:val="a1"/>
    <w:locked/>
    <w:rsid w:val="00855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2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ettings" Target="settings.xml"/><Relationship Id="rId21" Type="http://schemas.openxmlformats.org/officeDocument/2006/relationships/hyperlink" Target="consultantplus://offline/ref=5123C329BCB949E4949A521CA6421BB4C7C48B0521DD4FA2003B4339406282BC8ADB15D84A53C96F9EDA6CB7C4QFrAE" TargetMode="External"/><Relationship Id="rId7" Type="http://schemas.openxmlformats.org/officeDocument/2006/relationships/image" Target="media/image1.jpe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microsoft.com/office/2007/relationships/stylesWithEffects" Target="stylesWithEffect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Pages>
  <Words>19305</Words>
  <Characters>110040</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Байгузина Елена Евгеньевна</dc:creator>
  <cp:keywords/>
  <dc:description/>
  <cp:lastModifiedBy>Пользователь Windows</cp:lastModifiedBy>
  <cp:revision>64</cp:revision>
  <cp:lastPrinted>2021-01-25T10:31:00Z</cp:lastPrinted>
  <dcterms:created xsi:type="dcterms:W3CDTF">2021-01-06T12:33:00Z</dcterms:created>
  <dcterms:modified xsi:type="dcterms:W3CDTF">2021-08-16T06:36:00Z</dcterms:modified>
</cp:coreProperties>
</file>